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06E0A" w14:textId="77777777" w:rsidR="00C428A2" w:rsidRDefault="00C428A2" w:rsidP="00093FD6">
      <w:pPr>
        <w:pBdr>
          <w:top w:val="single" w:sz="12" w:space="1" w:color="auto"/>
          <w:left w:val="single" w:sz="12" w:space="4" w:color="auto"/>
          <w:bottom w:val="single" w:sz="12" w:space="1" w:color="auto"/>
          <w:right w:val="single" w:sz="12" w:space="4" w:color="auto"/>
        </w:pBdr>
        <w:spacing w:after="0" w:line="240" w:lineRule="auto"/>
        <w:jc w:val="center"/>
        <w:rPr>
          <w:rFonts w:ascii="Arial Black" w:hAnsi="Arial Black"/>
          <w:sz w:val="44"/>
        </w:rPr>
      </w:pPr>
    </w:p>
    <w:p w14:paraId="24CA62CE" w14:textId="77777777" w:rsidR="00093FD6" w:rsidRPr="00093FD6" w:rsidRDefault="00093FD6" w:rsidP="00093FD6">
      <w:pPr>
        <w:pBdr>
          <w:top w:val="single" w:sz="12" w:space="1" w:color="auto"/>
          <w:left w:val="single" w:sz="12" w:space="4" w:color="auto"/>
          <w:bottom w:val="single" w:sz="12" w:space="1" w:color="auto"/>
          <w:right w:val="single" w:sz="12" w:space="4" w:color="auto"/>
        </w:pBdr>
        <w:spacing w:after="0" w:line="240" w:lineRule="auto"/>
        <w:jc w:val="center"/>
        <w:rPr>
          <w:rFonts w:ascii="Arial Black" w:hAnsi="Arial Black"/>
          <w:sz w:val="44"/>
        </w:rPr>
      </w:pPr>
      <w:r w:rsidRPr="00093FD6">
        <w:rPr>
          <w:rFonts w:ascii="Arial Black" w:hAnsi="Arial Black"/>
          <w:sz w:val="44"/>
        </w:rPr>
        <w:t>POURQUOI</w:t>
      </w:r>
    </w:p>
    <w:p w14:paraId="033D4544" w14:textId="77777777" w:rsidR="00093FD6" w:rsidRPr="00A725E3" w:rsidRDefault="00093FD6" w:rsidP="00C428A2">
      <w:pPr>
        <w:pBdr>
          <w:top w:val="single" w:sz="12" w:space="1" w:color="auto"/>
          <w:left w:val="single" w:sz="12" w:space="4" w:color="auto"/>
          <w:bottom w:val="single" w:sz="12" w:space="1" w:color="auto"/>
          <w:right w:val="single" w:sz="12" w:space="4" w:color="auto"/>
        </w:pBdr>
        <w:spacing w:after="0" w:line="240" w:lineRule="auto"/>
        <w:jc w:val="center"/>
        <w:rPr>
          <w:rFonts w:ascii="Arial Black" w:hAnsi="Arial Black"/>
          <w:color w:val="C00000"/>
          <w:sz w:val="18"/>
        </w:rPr>
      </w:pPr>
      <w:r w:rsidRPr="00A725E3">
        <w:rPr>
          <w:rFonts w:ascii="Arial Black" w:hAnsi="Arial Black"/>
          <w:color w:val="C00000"/>
          <w:sz w:val="44"/>
        </w:rPr>
        <w:t>SE SYNDIQUER ?</w:t>
      </w:r>
    </w:p>
    <w:p w14:paraId="6096FFAB" w14:textId="77777777" w:rsidR="00C428A2" w:rsidRDefault="00C428A2" w:rsidP="00093FD6">
      <w:pPr>
        <w:pBdr>
          <w:top w:val="single" w:sz="12" w:space="1" w:color="auto"/>
          <w:left w:val="single" w:sz="12" w:space="4" w:color="auto"/>
          <w:bottom w:val="single" w:sz="12" w:space="1" w:color="auto"/>
          <w:right w:val="single" w:sz="12" w:space="4" w:color="auto"/>
        </w:pBdr>
      </w:pPr>
    </w:p>
    <w:p w14:paraId="1BDB2548" w14:textId="77777777" w:rsidR="00C428A2" w:rsidRDefault="00C428A2" w:rsidP="00093FD6">
      <w:pPr>
        <w:pBdr>
          <w:top w:val="single" w:sz="12" w:space="1" w:color="auto"/>
          <w:left w:val="single" w:sz="12" w:space="4" w:color="auto"/>
          <w:bottom w:val="single" w:sz="12" w:space="1" w:color="auto"/>
          <w:right w:val="single" w:sz="12" w:space="4" w:color="auto"/>
        </w:pBdr>
      </w:pPr>
    </w:p>
    <w:p w14:paraId="413203B0" w14:textId="77777777" w:rsidR="00093FD6" w:rsidRDefault="00C428A2" w:rsidP="00093FD6">
      <w:pPr>
        <w:pBdr>
          <w:top w:val="single" w:sz="12" w:space="1" w:color="auto"/>
          <w:left w:val="single" w:sz="12" w:space="4" w:color="auto"/>
          <w:bottom w:val="single" w:sz="12" w:space="1" w:color="auto"/>
          <w:right w:val="single" w:sz="12" w:space="4" w:color="auto"/>
        </w:pBdr>
      </w:pPr>
      <w:r>
        <w:rPr>
          <w:noProof/>
          <w:lang w:eastAsia="fr-FR"/>
        </w:rPr>
        <w:drawing>
          <wp:inline distT="0" distB="0" distL="0" distR="0" wp14:anchorId="393A3A75" wp14:editId="09E15C4B">
            <wp:extent cx="3019646" cy="2726749"/>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23488" cy="2730218"/>
                    </a:xfrm>
                    <a:prstGeom prst="rect">
                      <a:avLst/>
                    </a:prstGeom>
                  </pic:spPr>
                </pic:pic>
              </a:graphicData>
            </a:graphic>
          </wp:inline>
        </w:drawing>
      </w:r>
    </w:p>
    <w:p w14:paraId="36C44A2F" w14:textId="77777777" w:rsidR="00A413D6" w:rsidRDefault="00A413D6" w:rsidP="00093FD6">
      <w:pPr>
        <w:pBdr>
          <w:top w:val="single" w:sz="12" w:space="1" w:color="auto"/>
          <w:left w:val="single" w:sz="12" w:space="4" w:color="auto"/>
          <w:bottom w:val="single" w:sz="12" w:space="1" w:color="auto"/>
          <w:right w:val="single" w:sz="12" w:space="4" w:color="auto"/>
        </w:pBdr>
      </w:pPr>
    </w:p>
    <w:p w14:paraId="235EBF59" w14:textId="77777777" w:rsidR="00A413D6" w:rsidRDefault="00562115" w:rsidP="00093FD6">
      <w:pPr>
        <w:pBdr>
          <w:top w:val="single" w:sz="12" w:space="1" w:color="auto"/>
          <w:left w:val="single" w:sz="12" w:space="4" w:color="auto"/>
          <w:bottom w:val="single" w:sz="12" w:space="1" w:color="auto"/>
          <w:right w:val="single" w:sz="12" w:space="4" w:color="auto"/>
        </w:pBdr>
      </w:pPr>
      <w:r w:rsidRPr="00B74417">
        <w:rPr>
          <w:rFonts w:ascii="Bookman Old Style" w:hAnsi="Bookman Old Style"/>
          <w:bCs/>
          <w:noProof/>
          <w:color w:val="FF0000"/>
          <w:sz w:val="32"/>
          <w:szCs w:val="24"/>
        </w:rPr>
        <w:drawing>
          <wp:anchor distT="0" distB="0" distL="114300" distR="114300" simplePos="0" relativeHeight="251688960" behindDoc="0" locked="0" layoutInCell="1" allowOverlap="1" wp14:anchorId="259E6F28" wp14:editId="23F694EB">
            <wp:simplePos x="0" y="0"/>
            <wp:positionH relativeFrom="column">
              <wp:posOffset>817245</wp:posOffset>
            </wp:positionH>
            <wp:positionV relativeFrom="paragraph">
              <wp:posOffset>40640</wp:posOffset>
            </wp:positionV>
            <wp:extent cx="265430" cy="253365"/>
            <wp:effectExtent l="114300" t="57150" r="58420" b="127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cebook.png"/>
                    <pic:cNvPicPr/>
                  </pic:nvPicPr>
                  <pic:blipFill rotWithShape="1">
                    <a:blip r:embed="rId6" cstate="print">
                      <a:extLst>
                        <a:ext uri="{28A0092B-C50C-407E-A947-70E740481C1C}">
                          <a14:useLocalDpi xmlns:a14="http://schemas.microsoft.com/office/drawing/2010/main" val="0"/>
                        </a:ext>
                      </a:extLst>
                    </a:blip>
                    <a:srcRect l="28571" t="28571" r="26531" b="28571"/>
                    <a:stretch/>
                  </pic:blipFill>
                  <pic:spPr bwMode="auto">
                    <a:xfrm>
                      <a:off x="0" y="0"/>
                      <a:ext cx="265430" cy="253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5E3">
        <w:rPr>
          <w:noProof/>
          <w:lang w:eastAsia="fr-FR"/>
        </w:rPr>
        <w:drawing>
          <wp:anchor distT="0" distB="0" distL="114300" distR="114300" simplePos="0" relativeHeight="251686912" behindDoc="0" locked="0" layoutInCell="1" allowOverlap="1" wp14:anchorId="0C50B03C" wp14:editId="0E85A519">
            <wp:simplePos x="0" y="0"/>
            <wp:positionH relativeFrom="column">
              <wp:posOffset>808355</wp:posOffset>
            </wp:positionH>
            <wp:positionV relativeFrom="paragraph">
              <wp:posOffset>29210</wp:posOffset>
            </wp:positionV>
            <wp:extent cx="1243965" cy="1507490"/>
            <wp:effectExtent l="171450" t="171450" r="375285" b="3594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GT CPAM 26.jpg"/>
                    <pic:cNvPicPr/>
                  </pic:nvPicPr>
                  <pic:blipFill>
                    <a:blip r:embed="rId7">
                      <a:extLst>
                        <a:ext uri="{28A0092B-C50C-407E-A947-70E740481C1C}">
                          <a14:useLocalDpi xmlns:a14="http://schemas.microsoft.com/office/drawing/2010/main" val="0"/>
                        </a:ext>
                      </a:extLst>
                    </a:blip>
                    <a:stretch>
                      <a:fillRect/>
                    </a:stretch>
                  </pic:blipFill>
                  <pic:spPr>
                    <a:xfrm>
                      <a:off x="0" y="0"/>
                      <a:ext cx="1243965" cy="1507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4DF7DBF" w14:textId="77777777" w:rsidR="00C428A2" w:rsidRDefault="00C428A2" w:rsidP="00093FD6">
      <w:pPr>
        <w:pBdr>
          <w:top w:val="single" w:sz="12" w:space="1" w:color="auto"/>
          <w:left w:val="single" w:sz="12" w:space="4" w:color="auto"/>
          <w:bottom w:val="single" w:sz="12" w:space="1" w:color="auto"/>
          <w:right w:val="single" w:sz="12" w:space="4" w:color="auto"/>
        </w:pBdr>
      </w:pPr>
    </w:p>
    <w:p w14:paraId="0CE7B5A6" w14:textId="77777777" w:rsidR="00093FD6" w:rsidRDefault="00093FD6" w:rsidP="00093FD6">
      <w:pPr>
        <w:pBdr>
          <w:top w:val="single" w:sz="12" w:space="1" w:color="auto"/>
          <w:left w:val="single" w:sz="12" w:space="4" w:color="auto"/>
          <w:bottom w:val="single" w:sz="12" w:space="1" w:color="auto"/>
          <w:right w:val="single" w:sz="12" w:space="4" w:color="auto"/>
        </w:pBdr>
      </w:pPr>
    </w:p>
    <w:p w14:paraId="303049B1" w14:textId="77777777" w:rsidR="00093FD6" w:rsidRDefault="00093FD6" w:rsidP="00093FD6">
      <w:pPr>
        <w:pBdr>
          <w:top w:val="single" w:sz="12" w:space="1" w:color="auto"/>
          <w:left w:val="single" w:sz="12" w:space="4" w:color="auto"/>
          <w:bottom w:val="single" w:sz="12" w:space="1" w:color="auto"/>
          <w:right w:val="single" w:sz="12" w:space="4" w:color="auto"/>
        </w:pBdr>
      </w:pPr>
    </w:p>
    <w:p w14:paraId="4787E178" w14:textId="77777777" w:rsidR="00093FD6" w:rsidRDefault="00093FD6" w:rsidP="00093FD6">
      <w:pPr>
        <w:pBdr>
          <w:top w:val="single" w:sz="12" w:space="1" w:color="auto"/>
          <w:left w:val="single" w:sz="12" w:space="4" w:color="auto"/>
          <w:bottom w:val="single" w:sz="12" w:space="1" w:color="auto"/>
          <w:right w:val="single" w:sz="12" w:space="4" w:color="auto"/>
        </w:pBdr>
      </w:pPr>
    </w:p>
    <w:p w14:paraId="42E18E16" w14:textId="77777777" w:rsidR="00522EB8" w:rsidRDefault="00522EB8" w:rsidP="00093FD6">
      <w:pPr>
        <w:pBdr>
          <w:top w:val="single" w:sz="12" w:space="1" w:color="auto"/>
          <w:left w:val="single" w:sz="12" w:space="4" w:color="auto"/>
          <w:bottom w:val="single" w:sz="12" w:space="1" w:color="auto"/>
          <w:right w:val="single" w:sz="12" w:space="4" w:color="auto"/>
        </w:pBdr>
      </w:pPr>
    </w:p>
    <w:p w14:paraId="6214C57F" w14:textId="77777777" w:rsidR="00093FD6" w:rsidRDefault="00093FD6" w:rsidP="00093FD6">
      <w:pPr>
        <w:pBdr>
          <w:top w:val="single" w:sz="12" w:space="1" w:color="auto"/>
          <w:left w:val="single" w:sz="12" w:space="4" w:color="auto"/>
          <w:bottom w:val="single" w:sz="12" w:space="1" w:color="auto"/>
          <w:right w:val="single" w:sz="12" w:space="4" w:color="auto"/>
        </w:pBdr>
      </w:pPr>
    </w:p>
    <w:p w14:paraId="51E97B5E" w14:textId="77777777" w:rsidR="003F7EB6" w:rsidRDefault="003F7EB6" w:rsidP="00C428A2">
      <w:pPr>
        <w:pBdr>
          <w:top w:val="single" w:sz="12" w:space="1" w:color="auto"/>
          <w:left w:val="single" w:sz="12" w:space="4" w:color="auto"/>
          <w:bottom w:val="single" w:sz="12" w:space="1" w:color="auto"/>
          <w:right w:val="single" w:sz="12" w:space="4" w:color="auto"/>
        </w:pBdr>
      </w:pPr>
    </w:p>
    <w:p w14:paraId="052EA403" w14:textId="77777777" w:rsidR="008F6455" w:rsidRDefault="008F6455" w:rsidP="00C428A2">
      <w:pPr>
        <w:pBdr>
          <w:top w:val="single" w:sz="12" w:space="1" w:color="auto"/>
          <w:left w:val="single" w:sz="12" w:space="4" w:color="auto"/>
          <w:bottom w:val="single" w:sz="12" w:space="1" w:color="auto"/>
          <w:right w:val="single" w:sz="12" w:space="4" w:color="auto"/>
        </w:pBdr>
      </w:pPr>
      <w:r>
        <w:rPr>
          <w:noProof/>
          <w:lang w:eastAsia="fr-FR"/>
        </w:rPr>
        <w:drawing>
          <wp:anchor distT="0" distB="0" distL="114300" distR="114300" simplePos="0" relativeHeight="251670528" behindDoc="0" locked="0" layoutInCell="1" allowOverlap="1" wp14:anchorId="381B6582" wp14:editId="0E11F343">
            <wp:simplePos x="0" y="0"/>
            <wp:positionH relativeFrom="column">
              <wp:posOffset>1270</wp:posOffset>
            </wp:positionH>
            <wp:positionV relativeFrom="paragraph">
              <wp:posOffset>65562</wp:posOffset>
            </wp:positionV>
            <wp:extent cx="3009112" cy="1401289"/>
            <wp:effectExtent l="0" t="0" r="1270" b="889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09112" cy="1401289"/>
                    </a:xfrm>
                    <a:prstGeom prst="rect">
                      <a:avLst/>
                    </a:prstGeom>
                  </pic:spPr>
                </pic:pic>
              </a:graphicData>
            </a:graphic>
            <wp14:sizeRelH relativeFrom="margin">
              <wp14:pctWidth>0</wp14:pctWidth>
            </wp14:sizeRelH>
            <wp14:sizeRelV relativeFrom="margin">
              <wp14:pctHeight>0</wp14:pctHeight>
            </wp14:sizeRelV>
          </wp:anchor>
        </w:drawing>
      </w:r>
    </w:p>
    <w:p w14:paraId="6956B8EA" w14:textId="77777777" w:rsidR="008F6594" w:rsidRDefault="008F6594" w:rsidP="00C428A2">
      <w:pPr>
        <w:pBdr>
          <w:top w:val="single" w:sz="12" w:space="1" w:color="auto"/>
          <w:left w:val="single" w:sz="12" w:space="4" w:color="auto"/>
          <w:bottom w:val="single" w:sz="12" w:space="1" w:color="auto"/>
          <w:right w:val="single" w:sz="12" w:space="4" w:color="auto"/>
        </w:pBdr>
      </w:pPr>
    </w:p>
    <w:p w14:paraId="3F00E131" w14:textId="77777777" w:rsidR="003F7EB6" w:rsidRDefault="003F7EB6" w:rsidP="00C428A2">
      <w:pPr>
        <w:pBdr>
          <w:top w:val="single" w:sz="12" w:space="1" w:color="auto"/>
          <w:left w:val="single" w:sz="12" w:space="4" w:color="auto"/>
          <w:bottom w:val="single" w:sz="12" w:space="1" w:color="auto"/>
          <w:right w:val="single" w:sz="12" w:space="4" w:color="auto"/>
        </w:pBdr>
      </w:pPr>
    </w:p>
    <w:p w14:paraId="1FCBFC21" w14:textId="77777777" w:rsidR="003F7EB6" w:rsidRDefault="003F7EB6" w:rsidP="00C428A2">
      <w:pPr>
        <w:pBdr>
          <w:top w:val="single" w:sz="12" w:space="1" w:color="auto"/>
          <w:left w:val="single" w:sz="12" w:space="4" w:color="auto"/>
          <w:bottom w:val="single" w:sz="12" w:space="1" w:color="auto"/>
          <w:right w:val="single" w:sz="12" w:space="4" w:color="auto"/>
        </w:pBdr>
      </w:pPr>
    </w:p>
    <w:p w14:paraId="6F9443F8" w14:textId="77777777" w:rsidR="003F7EB6" w:rsidRDefault="003F7EB6" w:rsidP="00C428A2">
      <w:pPr>
        <w:pBdr>
          <w:top w:val="single" w:sz="12" w:space="1" w:color="auto"/>
          <w:left w:val="single" w:sz="12" w:space="4" w:color="auto"/>
          <w:bottom w:val="single" w:sz="12" w:space="1" w:color="auto"/>
          <w:right w:val="single" w:sz="12" w:space="4" w:color="auto"/>
        </w:pBdr>
      </w:pPr>
    </w:p>
    <w:p w14:paraId="260073F6" w14:textId="77777777" w:rsidR="003F7EB6" w:rsidRDefault="003F7EB6" w:rsidP="00C428A2">
      <w:pPr>
        <w:pBdr>
          <w:top w:val="single" w:sz="12" w:space="1" w:color="auto"/>
          <w:left w:val="single" w:sz="12" w:space="4" w:color="auto"/>
          <w:bottom w:val="single" w:sz="12" w:space="1" w:color="auto"/>
          <w:right w:val="single" w:sz="12" w:space="4" w:color="auto"/>
        </w:pBdr>
      </w:pPr>
    </w:p>
    <w:p w14:paraId="7A6D695F" w14:textId="77777777" w:rsidR="00C428A2" w:rsidRPr="00A725E3" w:rsidRDefault="00C428A2" w:rsidP="00A413D6">
      <w:pPr>
        <w:pBdr>
          <w:top w:val="single" w:sz="12" w:space="1" w:color="auto"/>
          <w:left w:val="single" w:sz="12" w:space="4" w:color="auto"/>
          <w:bottom w:val="single" w:sz="12" w:space="1" w:color="auto"/>
          <w:right w:val="single" w:sz="12" w:space="4" w:color="auto"/>
        </w:pBdr>
        <w:spacing w:after="0"/>
        <w:jc w:val="both"/>
        <w:rPr>
          <w:b/>
          <w:i/>
          <w:color w:val="0070C0"/>
          <w:szCs w:val="20"/>
        </w:rPr>
      </w:pPr>
      <w:r w:rsidRPr="00A725E3">
        <w:rPr>
          <w:b/>
          <w:i/>
          <w:color w:val="0070C0"/>
          <w:szCs w:val="20"/>
        </w:rPr>
        <w:t>« </w:t>
      </w:r>
      <w:r w:rsidR="0090027C" w:rsidRPr="00A725E3">
        <w:rPr>
          <w:b/>
          <w:i/>
          <w:color w:val="0070C0"/>
          <w:szCs w:val="20"/>
        </w:rPr>
        <w:t xml:space="preserve">VOILÀ ENCORE LES MILITANTS SYNDICAUX QUI VIENNENT NOUS PROPOSER D’ADHÉRER À LA CGT... » </w:t>
      </w:r>
    </w:p>
    <w:p w14:paraId="52706CE1" w14:textId="77777777" w:rsidR="0067179E" w:rsidRPr="0067179E" w:rsidRDefault="0067179E" w:rsidP="00A413D6">
      <w:pPr>
        <w:pBdr>
          <w:top w:val="single" w:sz="12" w:space="1" w:color="auto"/>
          <w:left w:val="single" w:sz="12" w:space="4" w:color="auto"/>
          <w:bottom w:val="single" w:sz="12" w:space="1" w:color="auto"/>
          <w:right w:val="single" w:sz="12" w:space="4" w:color="auto"/>
        </w:pBdr>
        <w:spacing w:after="0"/>
        <w:jc w:val="both"/>
        <w:rPr>
          <w:b/>
          <w:i/>
          <w:color w:val="ED7D31" w:themeColor="accent2"/>
          <w:sz w:val="18"/>
          <w:szCs w:val="20"/>
        </w:rPr>
      </w:pPr>
    </w:p>
    <w:p w14:paraId="3E0DC7E2" w14:textId="77777777" w:rsidR="001A7F90" w:rsidRPr="00D87398" w:rsidRDefault="0090027C" w:rsidP="00410A7D">
      <w:pPr>
        <w:pBdr>
          <w:top w:val="single" w:sz="12" w:space="1" w:color="auto"/>
          <w:left w:val="single" w:sz="12" w:space="4" w:color="auto"/>
          <w:bottom w:val="single" w:sz="12" w:space="1" w:color="auto"/>
          <w:right w:val="single" w:sz="12" w:space="4" w:color="auto"/>
        </w:pBdr>
        <w:spacing w:after="0" w:line="240" w:lineRule="auto"/>
        <w:jc w:val="both"/>
        <w:rPr>
          <w:b/>
          <w:i/>
          <w:color w:val="538135" w:themeColor="accent6" w:themeShade="BF"/>
          <w:szCs w:val="20"/>
        </w:rPr>
      </w:pPr>
      <w:r w:rsidRPr="00D87398">
        <w:rPr>
          <w:b/>
          <w:i/>
          <w:color w:val="538135" w:themeColor="accent6" w:themeShade="BF"/>
          <w:szCs w:val="20"/>
        </w:rPr>
        <w:t>« À QUOI BON ? ÇA NE SERT À RIEN, ON N’OBTIENT JAMAIS RIEN... L’ACTION COLLECTIVE ÇA NE MARCHE PLUS. ON NE PEUT PLUS QU’ESSAYER DE S’EN SORTIR INDIVIDUELLEMENT... »</w:t>
      </w:r>
    </w:p>
    <w:p w14:paraId="31BA0244" w14:textId="77777777" w:rsidR="0067179E" w:rsidRPr="0067179E" w:rsidRDefault="006B1B4B" w:rsidP="00410A7D">
      <w:pPr>
        <w:pBdr>
          <w:top w:val="single" w:sz="12" w:space="1" w:color="auto"/>
          <w:left w:val="single" w:sz="12" w:space="4" w:color="auto"/>
          <w:bottom w:val="single" w:sz="12" w:space="1" w:color="auto"/>
          <w:right w:val="single" w:sz="12" w:space="4" w:color="auto"/>
        </w:pBdr>
        <w:spacing w:after="0" w:line="240" w:lineRule="auto"/>
        <w:jc w:val="both"/>
        <w:rPr>
          <w:b/>
          <w:i/>
          <w:color w:val="C00000"/>
          <w:sz w:val="40"/>
          <w:szCs w:val="20"/>
        </w:rPr>
      </w:pPr>
      <w:r>
        <w:rPr>
          <w:b/>
          <w:i/>
          <w:noProof/>
          <w:color w:val="C00000"/>
          <w:sz w:val="40"/>
          <w:szCs w:val="20"/>
          <w:lang w:eastAsia="fr-FR"/>
        </w:rPr>
        <mc:AlternateContent>
          <mc:Choice Requires="wps">
            <w:drawing>
              <wp:anchor distT="0" distB="0" distL="114300" distR="114300" simplePos="0" relativeHeight="251666432" behindDoc="0" locked="0" layoutInCell="1" allowOverlap="1" wp14:anchorId="61AE0C4F" wp14:editId="6D1B0AAA">
                <wp:simplePos x="0" y="0"/>
                <wp:positionH relativeFrom="column">
                  <wp:posOffset>-1393</wp:posOffset>
                </wp:positionH>
                <wp:positionV relativeFrom="paragraph">
                  <wp:posOffset>167033</wp:posOffset>
                </wp:positionV>
                <wp:extent cx="2593074" cy="0"/>
                <wp:effectExtent l="0" t="0" r="36195" b="19050"/>
                <wp:wrapNone/>
                <wp:docPr id="12" name="Connecteur droit 12"/>
                <wp:cNvGraphicFramePr/>
                <a:graphic xmlns:a="http://schemas.openxmlformats.org/drawingml/2006/main">
                  <a:graphicData uri="http://schemas.microsoft.com/office/word/2010/wordprocessingShape">
                    <wps:wsp>
                      <wps:cNvCnPr/>
                      <wps:spPr>
                        <a:xfrm>
                          <a:off x="0" y="0"/>
                          <a:ext cx="259307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171D63" id="Connecteur droit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pt,13.15pt" to="20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" strokecolor="black [3213]" strokeweight=".5pt">
                <v:stroke joinstyle="miter"/>
              </v:line>
            </w:pict>
          </mc:Fallback>
        </mc:AlternateContent>
      </w:r>
    </w:p>
    <w:p w14:paraId="47F5CA63" w14:textId="77777777" w:rsidR="00A413D6" w:rsidRPr="0067179E" w:rsidRDefault="0090027C" w:rsidP="00A413D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sz w:val="20"/>
          <w:szCs w:val="20"/>
        </w:rPr>
        <w:t>Non, l’action syndicale n’est ni dépassée, ni inutile. Oui, plus que jamais, les salarié</w:t>
      </w:r>
      <w:r w:rsidR="00410A7D" w:rsidRPr="0067179E">
        <w:rPr>
          <w:sz w:val="20"/>
          <w:szCs w:val="20"/>
        </w:rPr>
        <w:t>·</w:t>
      </w:r>
      <w:r w:rsidRPr="0067179E">
        <w:rPr>
          <w:sz w:val="20"/>
          <w:szCs w:val="20"/>
        </w:rPr>
        <w:t>e</w:t>
      </w:r>
      <w:r w:rsidR="00410A7D" w:rsidRPr="0067179E">
        <w:rPr>
          <w:sz w:val="20"/>
          <w:szCs w:val="20"/>
        </w:rPr>
        <w:t>·</w:t>
      </w:r>
      <w:r w:rsidRPr="0067179E">
        <w:rPr>
          <w:sz w:val="20"/>
          <w:szCs w:val="20"/>
        </w:rPr>
        <w:t>s du public et du privé ont besoin d’</w:t>
      </w:r>
      <w:r w:rsidRPr="00620633">
        <w:rPr>
          <w:b/>
          <w:color w:val="C00000"/>
          <w:sz w:val="20"/>
          <w:szCs w:val="20"/>
        </w:rPr>
        <w:t>un syndicalisme d'action et de propositions</w:t>
      </w:r>
      <w:r w:rsidRPr="00620633">
        <w:rPr>
          <w:color w:val="C00000"/>
          <w:sz w:val="20"/>
          <w:szCs w:val="20"/>
        </w:rPr>
        <w:t xml:space="preserve"> </w:t>
      </w:r>
      <w:r w:rsidRPr="0067179E">
        <w:rPr>
          <w:sz w:val="20"/>
          <w:szCs w:val="20"/>
        </w:rPr>
        <w:t>qui les rassemble pour agir et se défendre ef</w:t>
      </w:r>
      <w:r w:rsidR="006F5BEB" w:rsidRPr="0067179E">
        <w:rPr>
          <w:sz w:val="20"/>
          <w:szCs w:val="20"/>
        </w:rPr>
        <w:t>fi</w:t>
      </w:r>
      <w:r w:rsidRPr="0067179E">
        <w:rPr>
          <w:sz w:val="20"/>
          <w:szCs w:val="20"/>
        </w:rPr>
        <w:t xml:space="preserve">cacement, </w:t>
      </w:r>
      <w:r w:rsidRPr="00620633">
        <w:rPr>
          <w:b/>
          <w:color w:val="C00000"/>
          <w:sz w:val="20"/>
          <w:szCs w:val="20"/>
        </w:rPr>
        <w:t>pour sauver les conquêtes sociales</w:t>
      </w:r>
      <w:r w:rsidRPr="0067179E">
        <w:rPr>
          <w:sz w:val="20"/>
          <w:szCs w:val="20"/>
        </w:rPr>
        <w:t xml:space="preserve"> encore en place et tenter de </w:t>
      </w:r>
      <w:r w:rsidRPr="00620633">
        <w:rPr>
          <w:b/>
          <w:color w:val="C00000"/>
          <w:sz w:val="20"/>
          <w:szCs w:val="20"/>
        </w:rPr>
        <w:t>conquérir de nouveaux droits</w:t>
      </w:r>
      <w:r w:rsidRPr="0067179E">
        <w:rPr>
          <w:sz w:val="20"/>
          <w:szCs w:val="20"/>
        </w:rPr>
        <w:t xml:space="preserve">. </w:t>
      </w:r>
    </w:p>
    <w:p w14:paraId="3B621015" w14:textId="77777777" w:rsidR="00A413D6" w:rsidRPr="0067179E" w:rsidRDefault="00A413D6" w:rsidP="00A413D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3C0FC07C" w14:textId="77777777" w:rsidR="00C428A2" w:rsidRDefault="0090027C" w:rsidP="00A413D6">
      <w:pPr>
        <w:pBdr>
          <w:top w:val="single" w:sz="12" w:space="1" w:color="auto"/>
          <w:left w:val="single" w:sz="12" w:space="4" w:color="auto"/>
          <w:bottom w:val="single" w:sz="12" w:space="1" w:color="auto"/>
          <w:right w:val="single" w:sz="12" w:space="4" w:color="auto"/>
        </w:pBdr>
        <w:spacing w:after="0" w:line="240" w:lineRule="auto"/>
        <w:jc w:val="both"/>
        <w:rPr>
          <w:color w:val="ED7D31" w:themeColor="accent2"/>
          <w:sz w:val="20"/>
          <w:szCs w:val="20"/>
        </w:rPr>
      </w:pPr>
      <w:r w:rsidRPr="0067179E">
        <w:rPr>
          <w:sz w:val="20"/>
          <w:szCs w:val="20"/>
        </w:rPr>
        <w:t xml:space="preserve">C’est vrai que ces dernières années nous avons subi des contre-réformes et des attaques contre les acquis sociaux, mais justement, </w:t>
      </w:r>
      <w:r w:rsidRPr="00D87398">
        <w:rPr>
          <w:b/>
          <w:color w:val="C00000"/>
          <w:sz w:val="20"/>
          <w:szCs w:val="20"/>
        </w:rPr>
        <w:t>il est plus que temps de se donner les moyens d’y mettre un coup d’arrêt pour nous les salarié</w:t>
      </w:r>
      <w:r w:rsidR="00981464" w:rsidRPr="00D87398">
        <w:rPr>
          <w:b/>
          <w:color w:val="C00000"/>
          <w:sz w:val="20"/>
          <w:szCs w:val="20"/>
        </w:rPr>
        <w:t>·e·</w:t>
      </w:r>
      <w:r w:rsidRPr="00D87398">
        <w:rPr>
          <w:b/>
          <w:color w:val="C00000"/>
          <w:sz w:val="20"/>
          <w:szCs w:val="20"/>
        </w:rPr>
        <w:t>s, mais aussi pour nos enfants.</w:t>
      </w:r>
      <w:r w:rsidRPr="00D87398">
        <w:rPr>
          <w:color w:val="C00000"/>
          <w:sz w:val="20"/>
          <w:szCs w:val="20"/>
        </w:rPr>
        <w:t xml:space="preserve"> </w:t>
      </w:r>
    </w:p>
    <w:p w14:paraId="43581A22" w14:textId="77777777" w:rsidR="00A413D6" w:rsidRPr="0067179E" w:rsidRDefault="00A413D6" w:rsidP="00A413D6">
      <w:pPr>
        <w:pBdr>
          <w:top w:val="single" w:sz="12" w:space="1" w:color="auto"/>
          <w:left w:val="single" w:sz="12" w:space="4" w:color="auto"/>
          <w:bottom w:val="single" w:sz="12" w:space="1" w:color="auto"/>
          <w:right w:val="single" w:sz="12" w:space="4" w:color="auto"/>
        </w:pBdr>
        <w:spacing w:after="0" w:line="240" w:lineRule="auto"/>
        <w:jc w:val="both"/>
        <w:rPr>
          <w:sz w:val="2"/>
          <w:szCs w:val="20"/>
        </w:rPr>
      </w:pPr>
    </w:p>
    <w:p w14:paraId="25EF4FF6" w14:textId="77777777" w:rsidR="0067179E" w:rsidRPr="00C4665B" w:rsidRDefault="0067179E" w:rsidP="0067179E">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68DB6063" w14:textId="77777777" w:rsidR="00E531F0" w:rsidRDefault="00A413D6" w:rsidP="003F7EB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roofErr w:type="spellStart"/>
      <w:r w:rsidRPr="0067179E">
        <w:rPr>
          <w:sz w:val="20"/>
          <w:szCs w:val="20"/>
        </w:rPr>
        <w:t>Aucun·</w:t>
      </w:r>
      <w:r w:rsidR="0090027C" w:rsidRPr="0067179E">
        <w:rPr>
          <w:sz w:val="20"/>
          <w:szCs w:val="20"/>
        </w:rPr>
        <w:t>e</w:t>
      </w:r>
      <w:proofErr w:type="spellEnd"/>
      <w:r w:rsidR="0090027C" w:rsidRPr="0067179E">
        <w:rPr>
          <w:sz w:val="20"/>
          <w:szCs w:val="20"/>
        </w:rPr>
        <w:t xml:space="preserve"> d’entre nous ne peut échapper à ce véritable déluge d’attaques portées contre les garanties et les sécurités que tout un chacun pouvait tenir </w:t>
      </w:r>
      <w:r w:rsidRPr="0067179E">
        <w:rPr>
          <w:sz w:val="20"/>
          <w:szCs w:val="20"/>
        </w:rPr>
        <w:t>jusque-là</w:t>
      </w:r>
      <w:r w:rsidR="0090027C" w:rsidRPr="0067179E">
        <w:rPr>
          <w:sz w:val="20"/>
          <w:szCs w:val="20"/>
        </w:rPr>
        <w:t xml:space="preserve"> pour acquises</w:t>
      </w:r>
      <w:r w:rsidRPr="0067179E">
        <w:rPr>
          <w:sz w:val="20"/>
          <w:szCs w:val="20"/>
        </w:rPr>
        <w:t>.</w:t>
      </w:r>
    </w:p>
    <w:p w14:paraId="430DB5DE" w14:textId="77777777" w:rsidR="003F7EB6" w:rsidRDefault="003F7EB6" w:rsidP="003F7EB6">
      <w:pPr>
        <w:pBdr>
          <w:top w:val="single" w:sz="12" w:space="1" w:color="auto"/>
          <w:left w:val="single" w:sz="12" w:space="4" w:color="auto"/>
          <w:bottom w:val="single" w:sz="12" w:space="1" w:color="auto"/>
          <w:right w:val="single" w:sz="12" w:space="4" w:color="auto"/>
        </w:pBdr>
        <w:spacing w:after="0" w:line="240" w:lineRule="auto"/>
        <w:jc w:val="both"/>
        <w:rPr>
          <w:rFonts w:ascii="Arial Black" w:hAnsi="Arial Black"/>
          <w:color w:val="ED7D31" w:themeColor="accent2"/>
          <w:sz w:val="20"/>
          <w:szCs w:val="20"/>
        </w:rPr>
      </w:pPr>
    </w:p>
    <w:p w14:paraId="0006E1D1" w14:textId="77777777" w:rsidR="008F6455" w:rsidRDefault="008F6455" w:rsidP="003F7EB6">
      <w:pPr>
        <w:pBdr>
          <w:top w:val="single" w:sz="12" w:space="1" w:color="auto"/>
          <w:left w:val="single" w:sz="12" w:space="4" w:color="auto"/>
          <w:bottom w:val="single" w:sz="12" w:space="1" w:color="auto"/>
          <w:right w:val="single" w:sz="12" w:space="4" w:color="auto"/>
        </w:pBdr>
        <w:spacing w:after="0" w:line="240" w:lineRule="auto"/>
        <w:jc w:val="both"/>
        <w:rPr>
          <w:rFonts w:ascii="Arial Black" w:hAnsi="Arial Black"/>
          <w:color w:val="ED7D31" w:themeColor="accent2"/>
          <w:sz w:val="20"/>
          <w:szCs w:val="20"/>
        </w:rPr>
      </w:pPr>
    </w:p>
    <w:p w14:paraId="2311AC13" w14:textId="77777777" w:rsidR="003F7EB6" w:rsidRDefault="003F7EB6" w:rsidP="003F7EB6">
      <w:pPr>
        <w:rPr>
          <w:rFonts w:ascii="Arial Black" w:hAnsi="Arial Black"/>
          <w:color w:val="ED7D31" w:themeColor="accent2"/>
          <w:sz w:val="20"/>
          <w:szCs w:val="20"/>
        </w:rPr>
      </w:pPr>
    </w:p>
    <w:p w14:paraId="780321A1" w14:textId="77777777" w:rsidR="003F7EB6" w:rsidRPr="00A725E3" w:rsidRDefault="00AD0237" w:rsidP="003F7EB6">
      <w:pPr>
        <w:pBdr>
          <w:top w:val="single" w:sz="12" w:space="1" w:color="auto"/>
          <w:left w:val="single" w:sz="12" w:space="4" w:color="auto"/>
          <w:bottom w:val="single" w:sz="12" w:space="1" w:color="auto"/>
          <w:right w:val="single" w:sz="12" w:space="4" w:color="auto"/>
        </w:pBdr>
        <w:rPr>
          <w:rFonts w:ascii="Arial Black" w:hAnsi="Arial Black"/>
          <w:color w:val="C00000"/>
          <w:sz w:val="20"/>
          <w:szCs w:val="20"/>
        </w:rPr>
      </w:pPr>
      <w:r w:rsidRPr="00A725E3">
        <w:rPr>
          <w:b/>
          <w:i/>
          <w:noProof/>
          <w:color w:val="C00000"/>
          <w:sz w:val="40"/>
          <w:szCs w:val="20"/>
          <w:lang w:eastAsia="fr-FR"/>
        </w:rPr>
        <mc:AlternateContent>
          <mc:Choice Requires="wps">
            <w:drawing>
              <wp:anchor distT="0" distB="0" distL="114300" distR="114300" simplePos="0" relativeHeight="251669504" behindDoc="0" locked="0" layoutInCell="1" allowOverlap="1" wp14:anchorId="4174FF0A" wp14:editId="4068F009">
                <wp:simplePos x="0" y="0"/>
                <wp:positionH relativeFrom="column">
                  <wp:posOffset>0</wp:posOffset>
                </wp:positionH>
                <wp:positionV relativeFrom="paragraph">
                  <wp:posOffset>262594</wp:posOffset>
                </wp:positionV>
                <wp:extent cx="2593074" cy="0"/>
                <wp:effectExtent l="0" t="0" r="36195" b="19050"/>
                <wp:wrapNone/>
                <wp:docPr id="14" name="Connecteur droit 14"/>
                <wp:cNvGraphicFramePr/>
                <a:graphic xmlns:a="http://schemas.openxmlformats.org/drawingml/2006/main">
                  <a:graphicData uri="http://schemas.microsoft.com/office/word/2010/wordprocessingShape">
                    <wps:wsp>
                      <wps:cNvCnPr/>
                      <wps:spPr>
                        <a:xfrm>
                          <a:off x="0" y="0"/>
                          <a:ext cx="259307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2A5B70" id="Connecteur droit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20.7pt" to="20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" strokecolor="black [3213]" strokeweight=".5pt">
                <v:stroke joinstyle="miter"/>
              </v:line>
            </w:pict>
          </mc:Fallback>
        </mc:AlternateContent>
      </w:r>
      <w:r w:rsidR="00C4665B" w:rsidRPr="00A725E3">
        <w:rPr>
          <w:rFonts w:ascii="Arial Black" w:hAnsi="Arial Black"/>
          <w:color w:val="C00000"/>
          <w:sz w:val="20"/>
          <w:szCs w:val="20"/>
        </w:rPr>
        <w:t>ALORS, QUE FAIRE ?</w:t>
      </w:r>
    </w:p>
    <w:p w14:paraId="2B2E04F7" w14:textId="77777777" w:rsidR="009A6A86" w:rsidRPr="003F7EB6" w:rsidRDefault="0090027C" w:rsidP="003F7EB6">
      <w:pPr>
        <w:pBdr>
          <w:top w:val="single" w:sz="12" w:space="1" w:color="auto"/>
          <w:left w:val="single" w:sz="12" w:space="4" w:color="auto"/>
          <w:bottom w:val="single" w:sz="12" w:space="1" w:color="auto"/>
          <w:right w:val="single" w:sz="12" w:space="4" w:color="auto"/>
        </w:pBdr>
        <w:rPr>
          <w:rFonts w:ascii="Arial Black" w:hAnsi="Arial Black"/>
          <w:color w:val="ED7D31" w:themeColor="accent2"/>
          <w:sz w:val="20"/>
          <w:szCs w:val="20"/>
        </w:rPr>
      </w:pPr>
      <w:r w:rsidRPr="00D87398">
        <w:rPr>
          <w:b/>
          <w:color w:val="C00000"/>
          <w:sz w:val="20"/>
          <w:szCs w:val="20"/>
        </w:rPr>
        <w:t>Le seul moyen de tenter d’empêcher tout cela, c’est l’action syndicale</w:t>
      </w:r>
      <w:r w:rsidRPr="0067179E">
        <w:rPr>
          <w:sz w:val="20"/>
          <w:szCs w:val="20"/>
        </w:rPr>
        <w:t xml:space="preserve">, l’organisation collective et solidaire. Car se syndiquer, c’est d’abord chercher à défendre ses droits. </w:t>
      </w:r>
    </w:p>
    <w:p w14:paraId="1F814BBA" w14:textId="77777777" w:rsidR="005460B9" w:rsidRPr="0067179E" w:rsidRDefault="0090027C" w:rsidP="003F7EB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sz w:val="20"/>
          <w:szCs w:val="20"/>
        </w:rPr>
        <w:t>Mais c’est aussi comprendre que, face aux puissances qui dominent la société et à la hiérarchie qui nous commande dans le travail, l’individu devient une force dès qu'il se rassemble avec tou</w:t>
      </w:r>
      <w:r w:rsidR="00E62DFA" w:rsidRPr="0067179E">
        <w:rPr>
          <w:sz w:val="20"/>
          <w:szCs w:val="20"/>
        </w:rPr>
        <w:t>t</w:t>
      </w:r>
      <w:r w:rsidRPr="0067179E">
        <w:rPr>
          <w:sz w:val="20"/>
          <w:szCs w:val="20"/>
        </w:rPr>
        <w:t>e</w:t>
      </w:r>
      <w:r w:rsidR="00396C52" w:rsidRPr="0067179E">
        <w:rPr>
          <w:sz w:val="20"/>
          <w:szCs w:val="20"/>
        </w:rPr>
        <w:t>s les personnes</w:t>
      </w:r>
      <w:r w:rsidRPr="0067179E">
        <w:rPr>
          <w:sz w:val="20"/>
          <w:szCs w:val="20"/>
        </w:rPr>
        <w:t xml:space="preserve"> qui ont les mêmes intérêts : les collègues de travail, mais aussi, au-delà, l’ensemble des</w:t>
      </w:r>
      <w:r w:rsidR="009A6A86" w:rsidRPr="0067179E">
        <w:rPr>
          <w:sz w:val="20"/>
          <w:szCs w:val="20"/>
        </w:rPr>
        <w:t xml:space="preserve"> salarié·e·</w:t>
      </w:r>
      <w:r w:rsidRPr="0067179E">
        <w:rPr>
          <w:sz w:val="20"/>
          <w:szCs w:val="20"/>
        </w:rPr>
        <w:t xml:space="preserve">s. </w:t>
      </w:r>
    </w:p>
    <w:p w14:paraId="3E42E9CC" w14:textId="77777777" w:rsidR="0090027C" w:rsidRDefault="0090027C" w:rsidP="003F7EB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sz w:val="20"/>
          <w:szCs w:val="20"/>
        </w:rPr>
        <w:t>Celles et ceux qui n’ont d’autre choix que d’essayer de vendre leur capacité de travail dans les meilleures conditions possibles ont les mêmes intérêts.</w:t>
      </w:r>
    </w:p>
    <w:p w14:paraId="28101F09" w14:textId="77777777" w:rsidR="005E4B8F" w:rsidRPr="005E4B8F" w:rsidRDefault="005E4B8F" w:rsidP="003F7EB6">
      <w:pPr>
        <w:pBdr>
          <w:top w:val="single" w:sz="12" w:space="1" w:color="auto"/>
          <w:left w:val="single" w:sz="12" w:space="4" w:color="auto"/>
          <w:bottom w:val="single" w:sz="12" w:space="1" w:color="auto"/>
          <w:right w:val="single" w:sz="12" w:space="4" w:color="auto"/>
        </w:pBdr>
        <w:spacing w:after="0" w:line="240" w:lineRule="auto"/>
        <w:jc w:val="both"/>
        <w:rPr>
          <w:sz w:val="10"/>
          <w:szCs w:val="20"/>
        </w:rPr>
      </w:pPr>
    </w:p>
    <w:p w14:paraId="0D8373A4" w14:textId="77777777" w:rsidR="008F6594" w:rsidRPr="0067179E" w:rsidRDefault="005460B9" w:rsidP="003F7EB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noProof/>
          <w:sz w:val="20"/>
          <w:szCs w:val="20"/>
          <w:lang w:eastAsia="fr-FR"/>
        </w:rPr>
        <w:drawing>
          <wp:inline distT="0" distB="0" distL="0" distR="0" wp14:anchorId="14CD551A" wp14:editId="24467308">
            <wp:extent cx="3009014" cy="1385466"/>
            <wp:effectExtent l="0" t="0" r="127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6080" cy="1416346"/>
                    </a:xfrm>
                    <a:prstGeom prst="rect">
                      <a:avLst/>
                    </a:prstGeom>
                  </pic:spPr>
                </pic:pic>
              </a:graphicData>
            </a:graphic>
          </wp:inline>
        </w:drawing>
      </w:r>
    </w:p>
    <w:p w14:paraId="06F8061E" w14:textId="77777777" w:rsidR="006B1B4B" w:rsidRDefault="0090027C" w:rsidP="003F7EB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D87398">
        <w:rPr>
          <w:b/>
          <w:color w:val="C00000"/>
          <w:sz w:val="20"/>
          <w:szCs w:val="20"/>
        </w:rPr>
        <w:t>Le syndicat c’est notre outil pour tenter d’améliorer notre sort</w:t>
      </w:r>
      <w:r w:rsidRPr="0067179E">
        <w:rPr>
          <w:sz w:val="20"/>
          <w:szCs w:val="20"/>
        </w:rPr>
        <w:t>, sur le lieu de travail, mais aussi dans la société en général. Être le plus nombreux possible dans le syndicat lui donne la puissance indispensable pour parler et agir, avec force, au nom de tou</w:t>
      </w:r>
      <w:r w:rsidR="005460B9" w:rsidRPr="0067179E">
        <w:rPr>
          <w:sz w:val="20"/>
          <w:szCs w:val="20"/>
        </w:rPr>
        <w:t xml:space="preserve">·te·s et de </w:t>
      </w:r>
      <w:proofErr w:type="spellStart"/>
      <w:r w:rsidR="005460B9" w:rsidRPr="0067179E">
        <w:rPr>
          <w:sz w:val="20"/>
          <w:szCs w:val="20"/>
        </w:rPr>
        <w:t>chacun·</w:t>
      </w:r>
      <w:r w:rsidRPr="0067179E">
        <w:rPr>
          <w:sz w:val="20"/>
          <w:szCs w:val="20"/>
        </w:rPr>
        <w:t>e</w:t>
      </w:r>
      <w:proofErr w:type="spellEnd"/>
      <w:r w:rsidRPr="0067179E">
        <w:rPr>
          <w:sz w:val="20"/>
          <w:szCs w:val="20"/>
        </w:rPr>
        <w:t>.</w:t>
      </w:r>
    </w:p>
    <w:p w14:paraId="740F4E77" w14:textId="77777777" w:rsidR="005E4B8F" w:rsidRDefault="005E4B8F" w:rsidP="003F7EB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0A421376" w14:textId="77777777" w:rsidR="00E60E9C" w:rsidRPr="0067179E" w:rsidRDefault="005E4B8F" w:rsidP="003F7EB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D87398">
        <w:rPr>
          <w:noProof/>
          <w:color w:val="C00000"/>
          <w:lang w:eastAsia="fr-FR"/>
        </w:rPr>
        <w:drawing>
          <wp:anchor distT="0" distB="0" distL="114300" distR="114300" simplePos="0" relativeHeight="251667456" behindDoc="0" locked="0" layoutInCell="1" allowOverlap="1" wp14:anchorId="3DB7B04E" wp14:editId="4AF3753B">
            <wp:simplePos x="0" y="0"/>
            <wp:positionH relativeFrom="column">
              <wp:posOffset>1660525</wp:posOffset>
            </wp:positionH>
            <wp:positionV relativeFrom="paragraph">
              <wp:posOffset>47152</wp:posOffset>
            </wp:positionV>
            <wp:extent cx="1487170" cy="158750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7170" cy="1587500"/>
                    </a:xfrm>
                    <a:prstGeom prst="rect">
                      <a:avLst/>
                    </a:prstGeom>
                  </pic:spPr>
                </pic:pic>
              </a:graphicData>
            </a:graphic>
            <wp14:sizeRelH relativeFrom="margin">
              <wp14:pctWidth>0</wp14:pctWidth>
            </wp14:sizeRelH>
            <wp14:sizeRelV relativeFrom="margin">
              <wp14:pctHeight>0</wp14:pctHeight>
            </wp14:sizeRelV>
          </wp:anchor>
        </w:drawing>
      </w:r>
      <w:r w:rsidR="0090027C" w:rsidRPr="00D87398">
        <w:rPr>
          <w:b/>
          <w:color w:val="C00000"/>
          <w:sz w:val="20"/>
          <w:szCs w:val="20"/>
        </w:rPr>
        <w:t>Défendre nos droits, c’est donc d’abord un combat, un combat collectif, un combat organisé</w:t>
      </w:r>
      <w:r w:rsidR="0090027C" w:rsidRPr="0067179E">
        <w:rPr>
          <w:sz w:val="20"/>
          <w:szCs w:val="20"/>
        </w:rPr>
        <w:t xml:space="preserve">, et le syndicat est précisément le premier instrument </w:t>
      </w:r>
      <w:r w:rsidR="006B1B4B">
        <w:rPr>
          <w:sz w:val="20"/>
          <w:szCs w:val="20"/>
        </w:rPr>
        <w:t>que le monde du travail a édifi</w:t>
      </w:r>
      <w:r w:rsidR="0090027C" w:rsidRPr="0067179E">
        <w:rPr>
          <w:sz w:val="20"/>
          <w:szCs w:val="20"/>
        </w:rPr>
        <w:t>é au cours de son histoire pour organiser cette action. C'est pour cela que la CGT, acteur historique du progrès social, est aujourd’hui si dénigrée et attaquée.</w:t>
      </w:r>
    </w:p>
    <w:p w14:paraId="23F13C75" w14:textId="77777777" w:rsidR="00E60E9C" w:rsidRPr="0067179E"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sz w:val="20"/>
          <w:szCs w:val="20"/>
        </w:rPr>
        <w:br w:type="page"/>
      </w:r>
    </w:p>
    <w:p w14:paraId="78A91CE2" w14:textId="77777777" w:rsidR="00E63BDF" w:rsidRDefault="00E63BDF" w:rsidP="00AD2EE3">
      <w:pPr>
        <w:pBdr>
          <w:top w:val="single" w:sz="12" w:space="1" w:color="auto"/>
          <w:left w:val="single" w:sz="12" w:space="4" w:color="auto"/>
          <w:bottom w:val="single" w:sz="12" w:space="1" w:color="auto"/>
          <w:right w:val="single" w:sz="12" w:space="4" w:color="auto"/>
        </w:pBdr>
        <w:spacing w:after="0" w:line="240" w:lineRule="auto"/>
        <w:rPr>
          <w:rFonts w:ascii="Arial Black" w:hAnsi="Arial Black"/>
          <w:color w:val="ED7D31" w:themeColor="accent2"/>
          <w:sz w:val="20"/>
          <w:szCs w:val="20"/>
        </w:rPr>
      </w:pPr>
    </w:p>
    <w:p w14:paraId="0AC5F5C7" w14:textId="77777777" w:rsidR="00AD2EE3" w:rsidRPr="003430BB" w:rsidRDefault="003430BB" w:rsidP="003430BB">
      <w:pPr>
        <w:pBdr>
          <w:top w:val="single" w:sz="12" w:space="1" w:color="auto"/>
          <w:left w:val="single" w:sz="12" w:space="4" w:color="auto"/>
          <w:bottom w:val="single" w:sz="12" w:space="1" w:color="auto"/>
          <w:right w:val="single" w:sz="12" w:space="4" w:color="auto"/>
        </w:pBdr>
        <w:spacing w:after="0" w:line="240" w:lineRule="auto"/>
        <w:jc w:val="center"/>
        <w:rPr>
          <w:rFonts w:ascii="Arial Black" w:hAnsi="Arial Black"/>
          <w:color w:val="ED7D31" w:themeColor="accent2"/>
          <w:sz w:val="20"/>
          <w:szCs w:val="20"/>
        </w:rPr>
      </w:pPr>
      <w:r w:rsidRPr="00A725E3">
        <w:rPr>
          <w:rFonts w:ascii="Arial Black" w:hAnsi="Arial Black"/>
          <w:color w:val="C00000"/>
          <w:sz w:val="40"/>
          <w:szCs w:val="20"/>
        </w:rPr>
        <w:t>Bulletin de contact et de syndicalisation</w:t>
      </w:r>
    </w:p>
    <w:p w14:paraId="67728784" w14:textId="77777777" w:rsidR="00AD2EE3" w:rsidRPr="00AD2EE3" w:rsidRDefault="00D7120B"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Pr>
          <w:b/>
          <w:i/>
          <w:noProof/>
          <w:color w:val="C00000"/>
          <w:sz w:val="40"/>
          <w:szCs w:val="20"/>
          <w:lang w:eastAsia="fr-FR"/>
        </w:rPr>
        <mc:AlternateContent>
          <mc:Choice Requires="wps">
            <w:drawing>
              <wp:anchor distT="0" distB="0" distL="114300" distR="114300" simplePos="0" relativeHeight="251674624" behindDoc="0" locked="0" layoutInCell="1" allowOverlap="1" wp14:anchorId="78E52A8D" wp14:editId="0A9E666D">
                <wp:simplePos x="0" y="0"/>
                <wp:positionH relativeFrom="column">
                  <wp:posOffset>244549</wp:posOffset>
                </wp:positionH>
                <wp:positionV relativeFrom="paragraph">
                  <wp:posOffset>95693</wp:posOffset>
                </wp:positionV>
                <wp:extent cx="2593074" cy="0"/>
                <wp:effectExtent l="0" t="0" r="36195" b="19050"/>
                <wp:wrapNone/>
                <wp:docPr id="16" name="Connecteur droit 16"/>
                <wp:cNvGraphicFramePr/>
                <a:graphic xmlns:a="http://schemas.openxmlformats.org/drawingml/2006/main">
                  <a:graphicData uri="http://schemas.microsoft.com/office/word/2010/wordprocessingShape">
                    <wps:wsp>
                      <wps:cNvCnPr/>
                      <wps:spPr>
                        <a:xfrm>
                          <a:off x="0" y="0"/>
                          <a:ext cx="259307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6A6E67" id="Connecteur droit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25pt,7.55pt" to="223.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" strokecolor="black [3213]" strokeweight=".5pt">
                <v:stroke joinstyle="miter"/>
              </v:line>
            </w:pict>
          </mc:Fallback>
        </mc:AlternateContent>
      </w:r>
    </w:p>
    <w:p w14:paraId="2FC5C3F2" w14:textId="77777777" w:rsidR="00D7120B" w:rsidRDefault="00D7120B"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50FAF175" w14:textId="77777777" w:rsidR="00AD2EE3" w:rsidRPr="007A37FA" w:rsidRDefault="00BC0702" w:rsidP="007A37FA">
      <w:pPr>
        <w:pBdr>
          <w:top w:val="single" w:sz="12" w:space="1" w:color="auto"/>
          <w:left w:val="single" w:sz="12" w:space="4" w:color="auto"/>
          <w:bottom w:val="single" w:sz="12" w:space="1" w:color="auto"/>
          <w:right w:val="single" w:sz="12" w:space="4" w:color="auto"/>
        </w:pBdr>
        <w:spacing w:after="0" w:line="240" w:lineRule="auto"/>
        <w:jc w:val="both"/>
        <w:rPr>
          <w:b/>
          <w:sz w:val="20"/>
          <w:szCs w:val="20"/>
        </w:rPr>
      </w:pPr>
      <w:r>
        <w:rPr>
          <w:b/>
          <w:sz w:val="20"/>
          <w:szCs w:val="20"/>
        </w:rPr>
        <w:t xml:space="preserve">Que vous soyez nouvellement </w:t>
      </w:r>
      <w:proofErr w:type="spellStart"/>
      <w:r>
        <w:rPr>
          <w:b/>
          <w:sz w:val="20"/>
          <w:szCs w:val="20"/>
        </w:rPr>
        <w:t>embauché·e</w:t>
      </w:r>
      <w:proofErr w:type="spellEnd"/>
      <w:r>
        <w:rPr>
          <w:b/>
          <w:sz w:val="20"/>
          <w:szCs w:val="20"/>
        </w:rPr>
        <w:t xml:space="preserve"> ou </w:t>
      </w:r>
      <w:proofErr w:type="spellStart"/>
      <w:r>
        <w:rPr>
          <w:b/>
          <w:sz w:val="20"/>
          <w:szCs w:val="20"/>
        </w:rPr>
        <w:t>présent·e</w:t>
      </w:r>
      <w:proofErr w:type="spellEnd"/>
      <w:r>
        <w:rPr>
          <w:b/>
          <w:sz w:val="20"/>
          <w:szCs w:val="20"/>
        </w:rPr>
        <w:t xml:space="preserve"> depuis un certain temps au sein de </w:t>
      </w:r>
      <w:r w:rsidR="0029201C">
        <w:rPr>
          <w:b/>
          <w:sz w:val="20"/>
          <w:szCs w:val="20"/>
        </w:rPr>
        <w:t>la CPAM</w:t>
      </w:r>
      <w:r>
        <w:rPr>
          <w:b/>
          <w:sz w:val="20"/>
          <w:szCs w:val="20"/>
        </w:rPr>
        <w:t>, i</w:t>
      </w:r>
      <w:r w:rsidR="00AD2EE3" w:rsidRPr="007A37FA">
        <w:rPr>
          <w:b/>
          <w:sz w:val="20"/>
          <w:szCs w:val="20"/>
        </w:rPr>
        <w:t xml:space="preserve">l </w:t>
      </w:r>
      <w:r w:rsidR="00E63BDF" w:rsidRPr="007A37FA">
        <w:rPr>
          <w:b/>
          <w:sz w:val="20"/>
          <w:szCs w:val="20"/>
        </w:rPr>
        <w:t>est urgent</w:t>
      </w:r>
      <w:r w:rsidR="00AD2EE3" w:rsidRPr="007A37FA">
        <w:rPr>
          <w:b/>
          <w:sz w:val="20"/>
          <w:szCs w:val="20"/>
        </w:rPr>
        <w:t xml:space="preserve"> que la capacité d’intervention et</w:t>
      </w:r>
      <w:r w:rsidR="00E63BDF" w:rsidRPr="007A37FA">
        <w:rPr>
          <w:b/>
          <w:sz w:val="20"/>
          <w:szCs w:val="20"/>
        </w:rPr>
        <w:t xml:space="preserve"> d’action de la CGT </w:t>
      </w:r>
      <w:r w:rsidR="0029201C">
        <w:rPr>
          <w:b/>
          <w:sz w:val="20"/>
          <w:szCs w:val="20"/>
        </w:rPr>
        <w:t>CPAM 26</w:t>
      </w:r>
      <w:r w:rsidR="007A37FA" w:rsidRPr="007A37FA">
        <w:rPr>
          <w:b/>
          <w:sz w:val="20"/>
          <w:szCs w:val="20"/>
        </w:rPr>
        <w:t xml:space="preserve"> </w:t>
      </w:r>
      <w:r w:rsidR="00E63BDF" w:rsidRPr="007A37FA">
        <w:rPr>
          <w:b/>
          <w:sz w:val="20"/>
          <w:szCs w:val="20"/>
        </w:rPr>
        <w:t>se renforce et cela ne peut se faire sans vous !!</w:t>
      </w:r>
    </w:p>
    <w:p w14:paraId="460DE77A" w14:textId="77777777" w:rsidR="00AD2EE3" w:rsidRP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1E760239" w14:textId="77777777" w:rsid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Pr>
          <w:sz w:val="20"/>
          <w:szCs w:val="20"/>
        </w:rPr>
        <w:t>NOM :</w:t>
      </w:r>
      <w:r w:rsidR="00D7120B">
        <w:rPr>
          <w:sz w:val="20"/>
          <w:szCs w:val="20"/>
        </w:rPr>
        <w:t xml:space="preserve"> _________________________________________</w:t>
      </w:r>
    </w:p>
    <w:p w14:paraId="30400273" w14:textId="77777777" w:rsidR="00D7120B" w:rsidRDefault="00D7120B"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22AAC308" w14:textId="77777777" w:rsidR="00AD2EE3" w:rsidRP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Pr>
          <w:sz w:val="20"/>
          <w:szCs w:val="20"/>
        </w:rPr>
        <w:t xml:space="preserve">Prénom : </w:t>
      </w:r>
      <w:r w:rsidR="00D7120B">
        <w:rPr>
          <w:sz w:val="20"/>
          <w:szCs w:val="20"/>
        </w:rPr>
        <w:t>_______________________________________</w:t>
      </w:r>
    </w:p>
    <w:p w14:paraId="0C08C7CD" w14:textId="77777777" w:rsidR="00AD2EE3" w:rsidRP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7E5B84C" w14:textId="77777777" w:rsidR="00AD2EE3" w:rsidRP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AD2EE3">
        <w:rPr>
          <w:sz w:val="20"/>
          <w:szCs w:val="20"/>
        </w:rPr>
        <w:t>Service</w:t>
      </w:r>
      <w:r w:rsidR="00D7120B">
        <w:rPr>
          <w:sz w:val="20"/>
          <w:szCs w:val="20"/>
        </w:rPr>
        <w:t> : ________________________________________</w:t>
      </w:r>
    </w:p>
    <w:p w14:paraId="52DC179F" w14:textId="77777777" w:rsidR="00AD2EE3" w:rsidRP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60830AB2" w14:textId="77777777" w:rsid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1E3E4A00" w14:textId="77777777" w:rsidR="00D7120B" w:rsidRDefault="00D7120B"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Pr>
          <w:sz w:val="20"/>
          <w:szCs w:val="20"/>
        </w:rPr>
        <w:t>Téléphone : _____________________________________</w:t>
      </w:r>
    </w:p>
    <w:p w14:paraId="56A994BA" w14:textId="77777777" w:rsidR="00D7120B" w:rsidRDefault="00D7120B"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2BB7C49" w14:textId="77777777" w:rsidR="00D7120B" w:rsidRDefault="00D7120B"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Pr>
          <w:sz w:val="20"/>
          <w:szCs w:val="20"/>
        </w:rPr>
        <w:t>Courriel : _______________________________________</w:t>
      </w:r>
    </w:p>
    <w:p w14:paraId="2D9BD8C2" w14:textId="77777777" w:rsidR="00D7120B" w:rsidRDefault="00D7120B"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ED754F4" w14:textId="77777777" w:rsidR="00D7120B" w:rsidRPr="00AD2EE3" w:rsidRDefault="00D7120B"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35E3039C" w14:textId="77777777" w:rsid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AD2EE3">
        <w:rPr>
          <w:sz w:val="20"/>
          <w:szCs w:val="20"/>
        </w:rPr>
        <w:t xml:space="preserve">Je souhaite : </w:t>
      </w:r>
    </w:p>
    <w:p w14:paraId="610E51E2" w14:textId="77777777" w:rsidR="00D7120B" w:rsidRDefault="00D7120B"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7D683F9D" w14:textId="77777777" w:rsidR="00AD2EE3" w:rsidRP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AD2EE3">
        <w:rPr>
          <w:sz w:val="20"/>
          <w:szCs w:val="20"/>
        </w:rPr>
        <w:sym w:font="Wingdings" w:char="F0A8"/>
      </w:r>
      <w:r w:rsidRPr="00AD2EE3">
        <w:rPr>
          <w:sz w:val="20"/>
          <w:szCs w:val="20"/>
        </w:rPr>
        <w:t xml:space="preserve">  P</w:t>
      </w:r>
      <w:r>
        <w:rPr>
          <w:sz w:val="20"/>
          <w:szCs w:val="20"/>
        </w:rPr>
        <w:t xml:space="preserve">rendre contact et rencontrer un·e </w:t>
      </w:r>
      <w:proofErr w:type="spellStart"/>
      <w:r>
        <w:rPr>
          <w:sz w:val="20"/>
          <w:szCs w:val="20"/>
        </w:rPr>
        <w:t>élu·e</w:t>
      </w:r>
      <w:proofErr w:type="spellEnd"/>
      <w:r w:rsidRPr="00AD2EE3">
        <w:rPr>
          <w:sz w:val="20"/>
          <w:szCs w:val="20"/>
        </w:rPr>
        <w:t xml:space="preserve"> de la CGT</w:t>
      </w:r>
    </w:p>
    <w:p w14:paraId="235D552F" w14:textId="77777777" w:rsidR="00AD2EE3" w:rsidRP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E99BC52" w14:textId="77777777" w:rsidR="00AD2EE3" w:rsidRDefault="00AD2EE3" w:rsidP="00D7120B">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AD2EE3">
        <w:rPr>
          <w:sz w:val="20"/>
          <w:szCs w:val="20"/>
        </w:rPr>
        <w:sym w:font="Wingdings" w:char="F0A8"/>
      </w:r>
      <w:r w:rsidRPr="00AD2EE3">
        <w:rPr>
          <w:sz w:val="20"/>
          <w:szCs w:val="20"/>
        </w:rPr>
        <w:t xml:space="preserve">  Me syndiquer</w:t>
      </w:r>
    </w:p>
    <w:p w14:paraId="7ADA843B" w14:textId="77777777" w:rsidR="00D7120B"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2C0FC199" w14:textId="77777777" w:rsidR="00D7120B"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7382CF4A" w14:textId="77777777" w:rsidR="00D7120B" w:rsidRDefault="0034252F"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Pr>
          <w:noProof/>
        </w:rPr>
        <w:pict w14:anchorId="79CC1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1pt;margin-top:1.1pt;width:191.7pt;height:133.1pt;z-index:251672576;mso-position-horizontal-relative:text;mso-position-vertical-relative:text;mso-width-relative:page;mso-height-relative:page">
            <v:imagedata r:id="rId11" o:title="carte du syndique"/>
            <v:shadow on="t" opacity=".5" offset="6pt,6pt"/>
          </v:shape>
        </w:pict>
      </w:r>
    </w:p>
    <w:p w14:paraId="7C57395F" w14:textId="77777777" w:rsidR="00D7120B"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3940FC81" w14:textId="77777777" w:rsidR="00D7120B"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0D23B89C" w14:textId="77777777" w:rsidR="00D7120B"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2E6DE0AF" w14:textId="77777777" w:rsidR="00D7120B"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8517343" w14:textId="77777777" w:rsidR="00D7120B"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77BFBB6F" w14:textId="77777777" w:rsidR="00D7120B"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11869952" w14:textId="77777777" w:rsidR="00D7120B"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73B4AC56" w14:textId="77777777" w:rsidR="00D7120B" w:rsidRPr="00AD2EE3" w:rsidRDefault="00D7120B" w:rsidP="00AD2EE3">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75445F5E" w14:textId="77777777" w:rsidR="00A87ADA" w:rsidRPr="0067179E" w:rsidRDefault="00A87ADA"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5B0B8A5D" w14:textId="77777777" w:rsidR="00CE76F8" w:rsidRDefault="00CE76F8" w:rsidP="00A73E6B">
      <w:pPr>
        <w:pBdr>
          <w:top w:val="single" w:sz="12" w:space="1" w:color="auto"/>
          <w:left w:val="single" w:sz="12" w:space="4" w:color="auto"/>
          <w:bottom w:val="single" w:sz="12" w:space="1" w:color="auto"/>
          <w:right w:val="single" w:sz="12" w:space="4" w:color="auto"/>
        </w:pBdr>
        <w:rPr>
          <w:rFonts w:ascii="Arial Black" w:hAnsi="Arial Black"/>
          <w:color w:val="ED7D31" w:themeColor="accent2"/>
          <w:sz w:val="20"/>
          <w:szCs w:val="20"/>
        </w:rPr>
      </w:pPr>
    </w:p>
    <w:p w14:paraId="64C7FD4E" w14:textId="77777777" w:rsidR="003430BB" w:rsidRDefault="003430BB" w:rsidP="00A73E6B">
      <w:pPr>
        <w:pBdr>
          <w:top w:val="single" w:sz="12" w:space="1" w:color="auto"/>
          <w:left w:val="single" w:sz="12" w:space="4" w:color="auto"/>
          <w:bottom w:val="single" w:sz="12" w:space="1" w:color="auto"/>
          <w:right w:val="single" w:sz="12" w:space="4" w:color="auto"/>
        </w:pBdr>
        <w:rPr>
          <w:rFonts w:ascii="Arial Black" w:hAnsi="Arial Black"/>
          <w:color w:val="ED7D31" w:themeColor="accent2"/>
          <w:sz w:val="20"/>
          <w:szCs w:val="20"/>
        </w:rPr>
      </w:pPr>
    </w:p>
    <w:p w14:paraId="674D8C46" w14:textId="77777777" w:rsidR="00E60E9C" w:rsidRPr="00A725E3" w:rsidRDefault="00CE76F8" w:rsidP="00A73E6B">
      <w:pPr>
        <w:pBdr>
          <w:top w:val="single" w:sz="12" w:space="1" w:color="auto"/>
          <w:left w:val="single" w:sz="12" w:space="4" w:color="auto"/>
          <w:bottom w:val="single" w:sz="12" w:space="1" w:color="auto"/>
          <w:right w:val="single" w:sz="12" w:space="4" w:color="auto"/>
        </w:pBdr>
        <w:rPr>
          <w:rFonts w:ascii="Arial Black" w:hAnsi="Arial Black"/>
          <w:color w:val="C00000"/>
          <w:sz w:val="20"/>
          <w:szCs w:val="20"/>
        </w:rPr>
      </w:pPr>
      <w:r w:rsidRPr="00A725E3">
        <w:rPr>
          <w:b/>
          <w:i/>
          <w:noProof/>
          <w:color w:val="C00000"/>
          <w:sz w:val="40"/>
          <w:szCs w:val="20"/>
          <w:lang w:eastAsia="fr-FR"/>
        </w:rPr>
        <mc:AlternateContent>
          <mc:Choice Requires="wps">
            <w:drawing>
              <wp:anchor distT="0" distB="0" distL="114300" distR="114300" simplePos="0" relativeHeight="251676672" behindDoc="0" locked="0" layoutInCell="1" allowOverlap="1" wp14:anchorId="25EE81F4" wp14:editId="49FC46E1">
                <wp:simplePos x="0" y="0"/>
                <wp:positionH relativeFrom="column">
                  <wp:posOffset>39370</wp:posOffset>
                </wp:positionH>
                <wp:positionV relativeFrom="paragraph">
                  <wp:posOffset>254295</wp:posOffset>
                </wp:positionV>
                <wp:extent cx="2593074" cy="0"/>
                <wp:effectExtent l="0" t="0" r="17145" b="19050"/>
                <wp:wrapNone/>
                <wp:docPr id="17" name="Connecteur droit 17"/>
                <wp:cNvGraphicFramePr/>
                <a:graphic xmlns:a="http://schemas.openxmlformats.org/drawingml/2006/main">
                  <a:graphicData uri="http://schemas.microsoft.com/office/word/2010/wordprocessingShape">
                    <wps:wsp>
                      <wps:cNvCnPr/>
                      <wps:spPr>
                        <a:xfrm>
                          <a:off x="0" y="0"/>
                          <a:ext cx="259307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10FCF3" id="Connecteur droit 1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1pt,20pt" to="207.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" strokecolor="black [3213]" strokeweight=".5pt">
                <v:stroke joinstyle="miter"/>
              </v:line>
            </w:pict>
          </mc:Fallback>
        </mc:AlternateContent>
      </w:r>
      <w:r w:rsidR="00E60E9C" w:rsidRPr="00A725E3">
        <w:rPr>
          <w:rFonts w:ascii="Arial Black" w:hAnsi="Arial Black"/>
          <w:color w:val="C00000"/>
          <w:sz w:val="20"/>
          <w:szCs w:val="20"/>
        </w:rPr>
        <w:t>SE SYNDIQUER, ÇA ME DONNE QUOI ?</w:t>
      </w:r>
    </w:p>
    <w:p w14:paraId="250B4BB3" w14:textId="77777777" w:rsidR="00B82DAA" w:rsidRDefault="00CE76F8"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Pr>
          <w:sz w:val="20"/>
          <w:szCs w:val="20"/>
        </w:rPr>
        <w:t xml:space="preserve">Être </w:t>
      </w:r>
      <w:proofErr w:type="spellStart"/>
      <w:r>
        <w:rPr>
          <w:sz w:val="20"/>
          <w:szCs w:val="20"/>
        </w:rPr>
        <w:t>syndiqué·</w:t>
      </w:r>
      <w:r w:rsidR="00E60E9C" w:rsidRPr="0067179E">
        <w:rPr>
          <w:sz w:val="20"/>
          <w:szCs w:val="20"/>
        </w:rPr>
        <w:t>e</w:t>
      </w:r>
      <w:proofErr w:type="spellEnd"/>
      <w:r w:rsidR="00E60E9C" w:rsidRPr="0067179E">
        <w:rPr>
          <w:sz w:val="20"/>
          <w:szCs w:val="20"/>
        </w:rPr>
        <w:t xml:space="preserve">, cela donne le droit de participer à la vie du syndicat : </w:t>
      </w:r>
      <w:r w:rsidR="00E60E9C" w:rsidRPr="00D87398">
        <w:rPr>
          <w:b/>
          <w:color w:val="C00000"/>
          <w:sz w:val="20"/>
          <w:szCs w:val="20"/>
        </w:rPr>
        <w:t>donner son avis, décider</w:t>
      </w:r>
      <w:r w:rsidRPr="00D87398">
        <w:rPr>
          <w:b/>
          <w:color w:val="C00000"/>
          <w:sz w:val="20"/>
          <w:szCs w:val="20"/>
        </w:rPr>
        <w:t xml:space="preserve"> et agir ensemble</w:t>
      </w:r>
      <w:r w:rsidRPr="00D87398">
        <w:rPr>
          <w:color w:val="C00000"/>
          <w:sz w:val="20"/>
          <w:szCs w:val="20"/>
        </w:rPr>
        <w:t xml:space="preserve">. </w:t>
      </w:r>
    </w:p>
    <w:p w14:paraId="3D63C594" w14:textId="77777777" w:rsidR="00B82DAA" w:rsidRDefault="00B82DAA"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379F9768" w14:textId="77777777" w:rsidR="00B82DAA" w:rsidRPr="00B82DAA" w:rsidRDefault="00CE76F8"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B82DAA">
        <w:rPr>
          <w:b/>
          <w:sz w:val="20"/>
          <w:szCs w:val="20"/>
        </w:rPr>
        <w:t xml:space="preserve">Être </w:t>
      </w:r>
      <w:proofErr w:type="spellStart"/>
      <w:r w:rsidRPr="00B82DAA">
        <w:rPr>
          <w:b/>
          <w:sz w:val="20"/>
          <w:szCs w:val="20"/>
        </w:rPr>
        <w:t>informé·</w:t>
      </w:r>
      <w:r w:rsidR="00E60E9C" w:rsidRPr="00B82DAA">
        <w:rPr>
          <w:b/>
          <w:sz w:val="20"/>
          <w:szCs w:val="20"/>
        </w:rPr>
        <w:t>e</w:t>
      </w:r>
      <w:proofErr w:type="spellEnd"/>
      <w:r w:rsidR="00E60E9C" w:rsidRPr="00B82DAA">
        <w:rPr>
          <w:sz w:val="20"/>
          <w:szCs w:val="20"/>
        </w:rPr>
        <w:t xml:space="preserve"> par des infos rapides par mail, par courrier. Recevoir </w:t>
      </w:r>
      <w:r w:rsidRPr="00B82DAA">
        <w:rPr>
          <w:sz w:val="20"/>
          <w:szCs w:val="20"/>
        </w:rPr>
        <w:t>la presse de la CGT.</w:t>
      </w:r>
    </w:p>
    <w:p w14:paraId="0080460E" w14:textId="77777777" w:rsidR="00B82DAA" w:rsidRPr="00B82DAA" w:rsidRDefault="00CE76F8"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B82DAA">
        <w:rPr>
          <w:b/>
          <w:sz w:val="20"/>
          <w:szCs w:val="20"/>
        </w:rPr>
        <w:t xml:space="preserve">Être </w:t>
      </w:r>
      <w:proofErr w:type="spellStart"/>
      <w:r w:rsidRPr="00B82DAA">
        <w:rPr>
          <w:b/>
          <w:sz w:val="20"/>
          <w:szCs w:val="20"/>
        </w:rPr>
        <w:t>formé·</w:t>
      </w:r>
      <w:r w:rsidR="00E60E9C" w:rsidRPr="00B82DAA">
        <w:rPr>
          <w:b/>
          <w:sz w:val="20"/>
          <w:szCs w:val="20"/>
        </w:rPr>
        <w:t>e</w:t>
      </w:r>
      <w:proofErr w:type="spellEnd"/>
      <w:r w:rsidR="00E60E9C" w:rsidRPr="00B82DAA">
        <w:rPr>
          <w:sz w:val="20"/>
          <w:szCs w:val="20"/>
        </w:rPr>
        <w:t xml:space="preserve"> pour bien connaître ses droits et les moyens de les défendre.</w:t>
      </w:r>
    </w:p>
    <w:p w14:paraId="540C2F52" w14:textId="77777777" w:rsidR="00E60E9C"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B82DAA">
        <w:rPr>
          <w:b/>
          <w:sz w:val="20"/>
          <w:szCs w:val="20"/>
        </w:rPr>
        <w:t xml:space="preserve">Être </w:t>
      </w:r>
      <w:proofErr w:type="spellStart"/>
      <w:r w:rsidRPr="00B82DAA">
        <w:rPr>
          <w:b/>
          <w:sz w:val="20"/>
          <w:szCs w:val="20"/>
        </w:rPr>
        <w:t>défendu</w:t>
      </w:r>
      <w:r w:rsidR="00CE76F8" w:rsidRPr="00B82DAA">
        <w:rPr>
          <w:b/>
          <w:sz w:val="20"/>
          <w:szCs w:val="20"/>
        </w:rPr>
        <w:t>·</w:t>
      </w:r>
      <w:r w:rsidRPr="00B82DAA">
        <w:rPr>
          <w:b/>
          <w:sz w:val="20"/>
          <w:szCs w:val="20"/>
        </w:rPr>
        <w:t>e</w:t>
      </w:r>
      <w:proofErr w:type="spellEnd"/>
      <w:r w:rsidRPr="00B82DAA">
        <w:rPr>
          <w:sz w:val="20"/>
          <w:szCs w:val="20"/>
        </w:rPr>
        <w:t xml:space="preserve"> </w:t>
      </w:r>
      <w:r w:rsidRPr="0067179E">
        <w:rPr>
          <w:sz w:val="20"/>
          <w:szCs w:val="20"/>
        </w:rPr>
        <w:t>: la CGT, c’est la solidarité</w:t>
      </w:r>
      <w:r w:rsidR="00B82DAA">
        <w:rPr>
          <w:sz w:val="20"/>
          <w:szCs w:val="20"/>
        </w:rPr>
        <w:t> !</w:t>
      </w:r>
      <w:r w:rsidRPr="0067179E">
        <w:rPr>
          <w:sz w:val="20"/>
          <w:szCs w:val="20"/>
        </w:rPr>
        <w:t xml:space="preserve"> </w:t>
      </w:r>
    </w:p>
    <w:p w14:paraId="72804B62" w14:textId="77777777" w:rsidR="00CE76F8" w:rsidRPr="00A725E3" w:rsidRDefault="00CE76F8" w:rsidP="009A6A86">
      <w:pPr>
        <w:pBdr>
          <w:top w:val="single" w:sz="12" w:space="1" w:color="auto"/>
          <w:left w:val="single" w:sz="12" w:space="4" w:color="auto"/>
          <w:bottom w:val="single" w:sz="12" w:space="1" w:color="auto"/>
          <w:right w:val="single" w:sz="12" w:space="4" w:color="auto"/>
        </w:pBdr>
        <w:spacing w:after="0" w:line="240" w:lineRule="auto"/>
        <w:jc w:val="both"/>
        <w:rPr>
          <w:color w:val="C00000"/>
          <w:sz w:val="20"/>
          <w:szCs w:val="20"/>
        </w:rPr>
      </w:pPr>
    </w:p>
    <w:p w14:paraId="3ED8D7CD" w14:textId="77777777" w:rsidR="00E60E9C" w:rsidRPr="00A725E3" w:rsidRDefault="00CE76F8" w:rsidP="00A73E6B">
      <w:pPr>
        <w:pBdr>
          <w:top w:val="single" w:sz="12" w:space="1" w:color="auto"/>
          <w:left w:val="single" w:sz="12" w:space="4" w:color="auto"/>
          <w:bottom w:val="single" w:sz="12" w:space="1" w:color="auto"/>
          <w:right w:val="single" w:sz="12" w:space="4" w:color="auto"/>
        </w:pBdr>
        <w:rPr>
          <w:rFonts w:ascii="Arial Black" w:hAnsi="Arial Black"/>
          <w:color w:val="C00000"/>
          <w:sz w:val="20"/>
          <w:szCs w:val="20"/>
        </w:rPr>
      </w:pPr>
      <w:r w:rsidRPr="00A725E3">
        <w:rPr>
          <w:b/>
          <w:i/>
          <w:noProof/>
          <w:color w:val="C00000"/>
          <w:sz w:val="40"/>
          <w:szCs w:val="20"/>
          <w:lang w:eastAsia="fr-FR"/>
        </w:rPr>
        <mc:AlternateContent>
          <mc:Choice Requires="wps">
            <w:drawing>
              <wp:anchor distT="0" distB="0" distL="114300" distR="114300" simplePos="0" relativeHeight="251678720" behindDoc="0" locked="0" layoutInCell="1" allowOverlap="1" wp14:anchorId="6E380C63" wp14:editId="77402C52">
                <wp:simplePos x="0" y="0"/>
                <wp:positionH relativeFrom="column">
                  <wp:posOffset>42427</wp:posOffset>
                </wp:positionH>
                <wp:positionV relativeFrom="paragraph">
                  <wp:posOffset>201930</wp:posOffset>
                </wp:positionV>
                <wp:extent cx="2593074" cy="0"/>
                <wp:effectExtent l="0" t="0" r="36195" b="19050"/>
                <wp:wrapNone/>
                <wp:docPr id="18" name="Connecteur droit 18"/>
                <wp:cNvGraphicFramePr/>
                <a:graphic xmlns:a="http://schemas.openxmlformats.org/drawingml/2006/main">
                  <a:graphicData uri="http://schemas.microsoft.com/office/word/2010/wordprocessingShape">
                    <wps:wsp>
                      <wps:cNvCnPr/>
                      <wps:spPr>
                        <a:xfrm>
                          <a:off x="0" y="0"/>
                          <a:ext cx="259307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C2238" id="Connecteur droit 1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35pt,15.9pt" to="207.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" strokecolor="black [3213]" strokeweight=".5pt">
                <v:stroke joinstyle="miter"/>
              </v:line>
            </w:pict>
          </mc:Fallback>
        </mc:AlternateContent>
      </w:r>
      <w:r w:rsidR="00E60E9C" w:rsidRPr="00A725E3">
        <w:rPr>
          <w:rFonts w:ascii="Arial Black" w:hAnsi="Arial Black"/>
          <w:color w:val="C00000"/>
          <w:sz w:val="20"/>
          <w:szCs w:val="20"/>
        </w:rPr>
        <w:t>ET ÇA M'ENGAGE À QUOI ?</w:t>
      </w:r>
      <w:r w:rsidRPr="00A725E3">
        <w:rPr>
          <w:b/>
          <w:i/>
          <w:noProof/>
          <w:color w:val="C00000"/>
          <w:sz w:val="40"/>
          <w:szCs w:val="20"/>
          <w:lang w:eastAsia="fr-FR"/>
        </w:rPr>
        <w:t xml:space="preserve"> </w:t>
      </w:r>
    </w:p>
    <w:p w14:paraId="1FDBAE37" w14:textId="77777777" w:rsidR="00B82DAA"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B82DAA">
        <w:rPr>
          <w:b/>
          <w:sz w:val="20"/>
          <w:szCs w:val="20"/>
        </w:rPr>
        <w:t xml:space="preserve">Chaque </w:t>
      </w:r>
      <w:proofErr w:type="spellStart"/>
      <w:r w:rsidRPr="00B82DAA">
        <w:rPr>
          <w:b/>
          <w:sz w:val="20"/>
          <w:szCs w:val="20"/>
        </w:rPr>
        <w:t>adhérent</w:t>
      </w:r>
      <w:r w:rsidR="00CE76F8" w:rsidRPr="00B82DAA">
        <w:rPr>
          <w:b/>
          <w:sz w:val="20"/>
          <w:szCs w:val="20"/>
        </w:rPr>
        <w:t>·</w:t>
      </w:r>
      <w:r w:rsidRPr="00B82DAA">
        <w:rPr>
          <w:b/>
          <w:sz w:val="20"/>
          <w:szCs w:val="20"/>
        </w:rPr>
        <w:t>e</w:t>
      </w:r>
      <w:proofErr w:type="spellEnd"/>
      <w:r w:rsidRPr="00B82DAA">
        <w:rPr>
          <w:b/>
          <w:sz w:val="20"/>
          <w:szCs w:val="20"/>
        </w:rPr>
        <w:t xml:space="preserve"> garde sa liberté de penser et sa liberté d’action</w:t>
      </w:r>
      <w:r w:rsidR="00B82DAA">
        <w:rPr>
          <w:sz w:val="20"/>
          <w:szCs w:val="20"/>
        </w:rPr>
        <w:t>.</w:t>
      </w:r>
    </w:p>
    <w:p w14:paraId="49B7262F" w14:textId="77777777" w:rsidR="00B82DAA"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sz w:val="20"/>
          <w:szCs w:val="20"/>
        </w:rPr>
        <w:t>La CGT est ouverte à toutes celles et tous ceux qui sont d’accord p</w:t>
      </w:r>
      <w:r w:rsidR="00B82DAA">
        <w:rPr>
          <w:sz w:val="20"/>
          <w:szCs w:val="20"/>
        </w:rPr>
        <w:t>our se défendre collectivement.</w:t>
      </w:r>
    </w:p>
    <w:p w14:paraId="1240A761" w14:textId="77777777" w:rsidR="00B82DAA"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sz w:val="20"/>
          <w:szCs w:val="20"/>
        </w:rPr>
        <w:t>C’est notre div</w:t>
      </w:r>
      <w:r w:rsidR="00B82DAA">
        <w:rPr>
          <w:sz w:val="20"/>
          <w:szCs w:val="20"/>
        </w:rPr>
        <w:t>ersité qui fait notre richesse.</w:t>
      </w:r>
    </w:p>
    <w:p w14:paraId="5561E098" w14:textId="77777777" w:rsidR="00B82DAA"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sz w:val="20"/>
          <w:szCs w:val="20"/>
        </w:rPr>
        <w:t xml:space="preserve">Chaque </w:t>
      </w:r>
      <w:proofErr w:type="spellStart"/>
      <w:r w:rsidRPr="0067179E">
        <w:rPr>
          <w:sz w:val="20"/>
          <w:szCs w:val="20"/>
        </w:rPr>
        <w:t>adhérent</w:t>
      </w:r>
      <w:r w:rsidR="00CE76F8">
        <w:rPr>
          <w:sz w:val="20"/>
          <w:szCs w:val="20"/>
        </w:rPr>
        <w:t>·</w:t>
      </w:r>
      <w:r w:rsidRPr="0067179E">
        <w:rPr>
          <w:sz w:val="20"/>
          <w:szCs w:val="20"/>
        </w:rPr>
        <w:t>e</w:t>
      </w:r>
      <w:proofErr w:type="spellEnd"/>
      <w:r w:rsidRPr="0067179E">
        <w:rPr>
          <w:sz w:val="20"/>
          <w:szCs w:val="20"/>
        </w:rPr>
        <w:t xml:space="preserve"> est libre de la place qu’</w:t>
      </w:r>
      <w:r w:rsidR="00B82DAA">
        <w:rPr>
          <w:sz w:val="20"/>
          <w:szCs w:val="20"/>
        </w:rPr>
        <w:t>il-elle prend dans le syndicat.</w:t>
      </w:r>
    </w:p>
    <w:p w14:paraId="26F21571" w14:textId="77777777" w:rsidR="00436732"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roofErr w:type="spellStart"/>
      <w:r w:rsidRPr="00B82DAA">
        <w:rPr>
          <w:b/>
          <w:sz w:val="20"/>
          <w:szCs w:val="20"/>
        </w:rPr>
        <w:t>Chacun</w:t>
      </w:r>
      <w:r w:rsidR="00B82DAA" w:rsidRPr="00B82DAA">
        <w:rPr>
          <w:b/>
          <w:sz w:val="20"/>
          <w:szCs w:val="20"/>
        </w:rPr>
        <w:t>·e</w:t>
      </w:r>
      <w:proofErr w:type="spellEnd"/>
      <w:r w:rsidRPr="00B82DAA">
        <w:rPr>
          <w:b/>
          <w:sz w:val="20"/>
          <w:szCs w:val="20"/>
        </w:rPr>
        <w:t xml:space="preserve"> est libre de s’impliquer ou non</w:t>
      </w:r>
      <w:r w:rsidRPr="0067179E">
        <w:rPr>
          <w:sz w:val="20"/>
          <w:szCs w:val="20"/>
        </w:rPr>
        <w:t xml:space="preserve"> et apporte sa contribution en fonction de sa situation, de son tempérament, de ses envies.</w:t>
      </w:r>
    </w:p>
    <w:p w14:paraId="302D4AF2" w14:textId="77777777" w:rsidR="00CE76F8" w:rsidRPr="00A725E3" w:rsidRDefault="00CE76F8" w:rsidP="009A6A86">
      <w:pPr>
        <w:pBdr>
          <w:top w:val="single" w:sz="12" w:space="1" w:color="auto"/>
          <w:left w:val="single" w:sz="12" w:space="4" w:color="auto"/>
          <w:bottom w:val="single" w:sz="12" w:space="1" w:color="auto"/>
          <w:right w:val="single" w:sz="12" w:space="4" w:color="auto"/>
        </w:pBdr>
        <w:spacing w:after="0" w:line="240" w:lineRule="auto"/>
        <w:jc w:val="both"/>
        <w:rPr>
          <w:color w:val="C00000"/>
          <w:sz w:val="20"/>
          <w:szCs w:val="20"/>
        </w:rPr>
      </w:pPr>
    </w:p>
    <w:p w14:paraId="54A0F6E9" w14:textId="77777777" w:rsidR="00436732" w:rsidRPr="00A725E3" w:rsidRDefault="00CE76F8" w:rsidP="00A73E6B">
      <w:pPr>
        <w:pBdr>
          <w:top w:val="single" w:sz="12" w:space="1" w:color="auto"/>
          <w:left w:val="single" w:sz="12" w:space="4" w:color="auto"/>
          <w:bottom w:val="single" w:sz="12" w:space="1" w:color="auto"/>
          <w:right w:val="single" w:sz="12" w:space="4" w:color="auto"/>
        </w:pBdr>
        <w:rPr>
          <w:rFonts w:ascii="Arial Black" w:hAnsi="Arial Black"/>
          <w:color w:val="C00000"/>
          <w:sz w:val="20"/>
          <w:szCs w:val="20"/>
        </w:rPr>
      </w:pPr>
      <w:r w:rsidRPr="00A725E3">
        <w:rPr>
          <w:b/>
          <w:i/>
          <w:noProof/>
          <w:color w:val="C00000"/>
          <w:sz w:val="40"/>
          <w:szCs w:val="20"/>
          <w:lang w:eastAsia="fr-FR"/>
        </w:rPr>
        <mc:AlternateContent>
          <mc:Choice Requires="wps">
            <w:drawing>
              <wp:anchor distT="0" distB="0" distL="114300" distR="114300" simplePos="0" relativeHeight="251680768" behindDoc="0" locked="0" layoutInCell="1" allowOverlap="1" wp14:anchorId="73F13774" wp14:editId="07E94C1D">
                <wp:simplePos x="0" y="0"/>
                <wp:positionH relativeFrom="column">
                  <wp:posOffset>42427</wp:posOffset>
                </wp:positionH>
                <wp:positionV relativeFrom="paragraph">
                  <wp:posOffset>222250</wp:posOffset>
                </wp:positionV>
                <wp:extent cx="2593074" cy="0"/>
                <wp:effectExtent l="0" t="0" r="36195" b="19050"/>
                <wp:wrapNone/>
                <wp:docPr id="19" name="Connecteur droit 19"/>
                <wp:cNvGraphicFramePr/>
                <a:graphic xmlns:a="http://schemas.openxmlformats.org/drawingml/2006/main">
                  <a:graphicData uri="http://schemas.microsoft.com/office/word/2010/wordprocessingShape">
                    <wps:wsp>
                      <wps:cNvCnPr/>
                      <wps:spPr>
                        <a:xfrm>
                          <a:off x="0" y="0"/>
                          <a:ext cx="259307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66B1CF" id="Connecteur droit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35pt,17.5pt" to="207.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" strokecolor="black [3213]" strokeweight=".5pt">
                <v:stroke joinstyle="miter"/>
              </v:line>
            </w:pict>
          </mc:Fallback>
        </mc:AlternateContent>
      </w:r>
      <w:r w:rsidR="00436732" w:rsidRPr="00A725E3">
        <w:rPr>
          <w:rFonts w:ascii="Arial Black" w:hAnsi="Arial Black"/>
          <w:color w:val="C00000"/>
          <w:sz w:val="20"/>
          <w:szCs w:val="20"/>
        </w:rPr>
        <w:t>À QUOI SERVENT LES COTISATIONS ?</w:t>
      </w:r>
    </w:p>
    <w:p w14:paraId="3E2D300C" w14:textId="77777777" w:rsidR="00103BB7"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103BB7">
        <w:rPr>
          <w:b/>
          <w:sz w:val="20"/>
          <w:szCs w:val="20"/>
        </w:rPr>
        <w:t>La cotisation sert d’abord à faire</w:t>
      </w:r>
      <w:r w:rsidR="00A4498B">
        <w:rPr>
          <w:b/>
          <w:sz w:val="20"/>
          <w:szCs w:val="20"/>
        </w:rPr>
        <w:t xml:space="preserve"> fonctionner</w:t>
      </w:r>
      <w:r w:rsidRPr="00103BB7">
        <w:rPr>
          <w:b/>
          <w:sz w:val="20"/>
          <w:szCs w:val="20"/>
        </w:rPr>
        <w:t xml:space="preserve"> </w:t>
      </w:r>
      <w:r w:rsidR="00A4498B">
        <w:rPr>
          <w:b/>
          <w:sz w:val="20"/>
          <w:szCs w:val="20"/>
        </w:rPr>
        <w:t>le syndicat CGT CPAM 26</w:t>
      </w:r>
      <w:r w:rsidRPr="0067179E">
        <w:rPr>
          <w:sz w:val="20"/>
          <w:szCs w:val="20"/>
        </w:rPr>
        <w:t xml:space="preserve"> (achat de matériel, </w:t>
      </w:r>
      <w:r w:rsidR="00103BB7">
        <w:rPr>
          <w:sz w:val="20"/>
          <w:szCs w:val="20"/>
        </w:rPr>
        <w:t>publications, déplacements...).</w:t>
      </w:r>
    </w:p>
    <w:p w14:paraId="6699094F" w14:textId="77777777" w:rsidR="00103BB7"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sz w:val="20"/>
          <w:szCs w:val="20"/>
        </w:rPr>
        <w:t xml:space="preserve">Une partie de la cotisation est reversée aux structures locales et nationales de la CGT, permettant de développer l'activité. </w:t>
      </w:r>
    </w:p>
    <w:p w14:paraId="18070A72" w14:textId="77777777" w:rsidR="00E60E9C" w:rsidRDefault="00E60E9C"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103BB7">
        <w:rPr>
          <w:b/>
          <w:sz w:val="20"/>
          <w:szCs w:val="20"/>
        </w:rPr>
        <w:t>La solidarité entre structures de la CGT, c’est une réalité</w:t>
      </w:r>
      <w:r w:rsidRPr="0067179E">
        <w:rPr>
          <w:sz w:val="20"/>
          <w:szCs w:val="20"/>
        </w:rPr>
        <w:t xml:space="preserve"> et c’est ce qui fait, par exemple, qu’elle est la seule confédération syndicale à organiser des chômeurs (en général à faibles revenus donc à faible pouvoir de cotisation) au sein de comités CGT de privé</w:t>
      </w:r>
      <w:r w:rsidR="00CE76F8">
        <w:rPr>
          <w:sz w:val="20"/>
          <w:szCs w:val="20"/>
        </w:rPr>
        <w:t>·</w:t>
      </w:r>
      <w:r w:rsidRPr="0067179E">
        <w:rPr>
          <w:sz w:val="20"/>
          <w:szCs w:val="20"/>
        </w:rPr>
        <w:t>e</w:t>
      </w:r>
      <w:r w:rsidR="00103BB7">
        <w:rPr>
          <w:sz w:val="20"/>
          <w:szCs w:val="20"/>
        </w:rPr>
        <w:t>·</w:t>
      </w:r>
      <w:r w:rsidRPr="0067179E">
        <w:rPr>
          <w:sz w:val="20"/>
          <w:szCs w:val="20"/>
        </w:rPr>
        <w:t>s d’emploi.</w:t>
      </w:r>
    </w:p>
    <w:p w14:paraId="61287CB9" w14:textId="77777777" w:rsidR="00103BB7" w:rsidRPr="0067179E" w:rsidRDefault="00103BB7"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69459FB8" w14:textId="77777777" w:rsidR="00F04883" w:rsidRDefault="00F04883"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r w:rsidRPr="0067179E">
        <w:rPr>
          <w:noProof/>
          <w:sz w:val="20"/>
          <w:szCs w:val="20"/>
          <w:lang w:eastAsia="fr-FR"/>
        </w:rPr>
        <mc:AlternateContent>
          <mc:Choice Requires="wps">
            <w:drawing>
              <wp:anchor distT="0" distB="0" distL="114300" distR="114300" simplePos="0" relativeHeight="251659264" behindDoc="0" locked="0" layoutInCell="1" allowOverlap="1" wp14:anchorId="1C19A877" wp14:editId="1F608BFD">
                <wp:simplePos x="0" y="0"/>
                <wp:positionH relativeFrom="column">
                  <wp:posOffset>151001</wp:posOffset>
                </wp:positionH>
                <wp:positionV relativeFrom="paragraph">
                  <wp:posOffset>143458</wp:posOffset>
                </wp:positionV>
                <wp:extent cx="2726094" cy="453080"/>
                <wp:effectExtent l="95250" t="190500" r="93345" b="271145"/>
                <wp:wrapNone/>
                <wp:docPr id="6" name="Zone de texte 6"/>
                <wp:cNvGraphicFramePr/>
                <a:graphic xmlns:a="http://schemas.openxmlformats.org/drawingml/2006/main">
                  <a:graphicData uri="http://schemas.microsoft.com/office/word/2010/wordprocessingShape">
                    <wps:wsp>
                      <wps:cNvSpPr txBox="1"/>
                      <wps:spPr>
                        <a:xfrm rot="21233276">
                          <a:off x="0" y="0"/>
                          <a:ext cx="2726094" cy="453080"/>
                        </a:xfrm>
                        <a:prstGeom prst="rect">
                          <a:avLst/>
                        </a:prstGeom>
                        <a:solidFill>
                          <a:srgbClr val="FF000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14:paraId="51C1F031" w14:textId="77777777" w:rsidR="00436732" w:rsidRPr="00103BB7" w:rsidRDefault="00436732" w:rsidP="00F04883">
                            <w:pPr>
                              <w:jc w:val="center"/>
                              <w:rPr>
                                <w:b/>
                                <w:color w:val="FFFFFF" w:themeColor="background1"/>
                              </w:rPr>
                            </w:pPr>
                            <w:r w:rsidRPr="00103BB7">
                              <w:rPr>
                                <w:b/>
                                <w:color w:val="FFFFFF" w:themeColor="background1"/>
                              </w:rPr>
                              <w:t>RAPPEL : les cotisations syndicales ouvrent droit à un crédit d'impôt de 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9A877" id="_x0000_t202" coordsize="21600,21600" o:spt="202" path="m,l,21600r21600,l21600,xe">
                <v:stroke joinstyle="miter"/>
                <v:path gradientshapeok="t" o:connecttype="rect"/>
              </v:shapetype>
              <v:shape id="Zone de texte 6" o:spid="_x0000_s1026" type="#_x0000_t202" style="position:absolute;left:0;text-align:left;margin-left:11.9pt;margin-top:11.3pt;width:214.65pt;height:35.7pt;rotation:-40056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" fillcolor="red" stroked="f" strokeweight=".5pt">
                <v:shadow on="t" color="black" opacity="20971f" offset="0,2.2pt"/>
                <v:textbox>
                  <w:txbxContent>
                    <w:p w14:paraId="51C1F031" w14:textId="77777777" w:rsidR="00436732" w:rsidRPr="00103BB7" w:rsidRDefault="00436732" w:rsidP="00F04883">
                      <w:pPr>
                        <w:jc w:val="center"/>
                        <w:rPr>
                          <w:b/>
                          <w:color w:val="FFFFFF" w:themeColor="background1"/>
                        </w:rPr>
                      </w:pPr>
                      <w:r w:rsidRPr="00103BB7">
                        <w:rPr>
                          <w:b/>
                          <w:color w:val="FFFFFF" w:themeColor="background1"/>
                        </w:rPr>
                        <w:t>RAPPEL : les cotisations syndicales ouvrent droit à un crédit d'impôt de 66%</w:t>
                      </w:r>
                    </w:p>
                  </w:txbxContent>
                </v:textbox>
              </v:shape>
            </w:pict>
          </mc:Fallback>
        </mc:AlternateContent>
      </w:r>
    </w:p>
    <w:p w14:paraId="2F0D3FDE" w14:textId="77777777" w:rsidR="00F04883" w:rsidRDefault="00F04883"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2A580250" w14:textId="77777777" w:rsidR="00F04883" w:rsidRDefault="00F04883"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0D5D88AA" w14:textId="77777777" w:rsidR="00F04883" w:rsidRPr="0067179E" w:rsidRDefault="00F04883"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58508DD1" w14:textId="77777777" w:rsidR="00F04883" w:rsidRPr="00A4498B" w:rsidRDefault="00F04883"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 w:val="56"/>
          <w:szCs w:val="20"/>
        </w:rPr>
      </w:pPr>
    </w:p>
    <w:p w14:paraId="255D5D46" w14:textId="77777777" w:rsidR="00214049" w:rsidRDefault="00562115"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Cs w:val="20"/>
        </w:rPr>
      </w:pPr>
      <w:r w:rsidRPr="00B74417">
        <w:rPr>
          <w:rFonts w:ascii="Bookman Old Style" w:hAnsi="Bookman Old Style"/>
          <w:bCs/>
          <w:noProof/>
          <w:color w:val="FF0000"/>
          <w:sz w:val="32"/>
          <w:szCs w:val="24"/>
        </w:rPr>
        <w:drawing>
          <wp:anchor distT="0" distB="0" distL="114300" distR="114300" simplePos="0" relativeHeight="251693056" behindDoc="0" locked="0" layoutInCell="1" allowOverlap="1" wp14:anchorId="55E72992" wp14:editId="235CB570">
            <wp:simplePos x="0" y="0"/>
            <wp:positionH relativeFrom="column">
              <wp:posOffset>762000</wp:posOffset>
            </wp:positionH>
            <wp:positionV relativeFrom="paragraph">
              <wp:posOffset>147955</wp:posOffset>
            </wp:positionV>
            <wp:extent cx="265430" cy="253365"/>
            <wp:effectExtent l="114300" t="57150" r="58420" b="127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cebook.png"/>
                    <pic:cNvPicPr/>
                  </pic:nvPicPr>
                  <pic:blipFill rotWithShape="1">
                    <a:blip r:embed="rId6" cstate="print">
                      <a:extLst>
                        <a:ext uri="{28A0092B-C50C-407E-A947-70E740481C1C}">
                          <a14:useLocalDpi xmlns:a14="http://schemas.microsoft.com/office/drawing/2010/main" val="0"/>
                        </a:ext>
                      </a:extLst>
                    </a:blip>
                    <a:srcRect l="28571" t="28571" r="26531" b="28571"/>
                    <a:stretch/>
                  </pic:blipFill>
                  <pic:spPr bwMode="auto">
                    <a:xfrm>
                      <a:off x="0" y="0"/>
                      <a:ext cx="265430" cy="253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1008" behindDoc="0" locked="0" layoutInCell="1" allowOverlap="1" wp14:anchorId="5584BA5C" wp14:editId="5FEE4538">
            <wp:simplePos x="0" y="0"/>
            <wp:positionH relativeFrom="column">
              <wp:posOffset>748665</wp:posOffset>
            </wp:positionH>
            <wp:positionV relativeFrom="paragraph">
              <wp:posOffset>128270</wp:posOffset>
            </wp:positionV>
            <wp:extent cx="1243965" cy="1507490"/>
            <wp:effectExtent l="171450" t="171450" r="375285" b="3594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GT CPAM 26.jpg"/>
                    <pic:cNvPicPr/>
                  </pic:nvPicPr>
                  <pic:blipFill>
                    <a:blip r:embed="rId7">
                      <a:extLst>
                        <a:ext uri="{28A0092B-C50C-407E-A947-70E740481C1C}">
                          <a14:useLocalDpi xmlns:a14="http://schemas.microsoft.com/office/drawing/2010/main" val="0"/>
                        </a:ext>
                      </a:extLst>
                    </a:blip>
                    <a:stretch>
                      <a:fillRect/>
                    </a:stretch>
                  </pic:blipFill>
                  <pic:spPr>
                    <a:xfrm>
                      <a:off x="0" y="0"/>
                      <a:ext cx="1243965" cy="1507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9D011D0" w14:textId="77777777" w:rsidR="00562115" w:rsidRDefault="00562115"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Cs w:val="20"/>
        </w:rPr>
      </w:pPr>
    </w:p>
    <w:p w14:paraId="0E4801B4" w14:textId="77777777" w:rsidR="00562115" w:rsidRDefault="00562115"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Cs w:val="20"/>
        </w:rPr>
      </w:pPr>
    </w:p>
    <w:p w14:paraId="7B75FF26" w14:textId="77777777" w:rsidR="00562115" w:rsidRDefault="00562115"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Cs w:val="20"/>
        </w:rPr>
      </w:pPr>
    </w:p>
    <w:p w14:paraId="78CA4DD0" w14:textId="77777777" w:rsidR="00562115" w:rsidRDefault="00562115"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Cs w:val="20"/>
        </w:rPr>
      </w:pPr>
    </w:p>
    <w:p w14:paraId="04180BE5" w14:textId="77777777" w:rsidR="00562115" w:rsidRDefault="00562115"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Cs w:val="20"/>
        </w:rPr>
      </w:pPr>
    </w:p>
    <w:p w14:paraId="298CEFE3" w14:textId="77777777" w:rsidR="00562115" w:rsidRDefault="00562115"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Cs w:val="20"/>
        </w:rPr>
      </w:pPr>
    </w:p>
    <w:p w14:paraId="1EDBAAF0" w14:textId="77777777" w:rsidR="00562115" w:rsidRDefault="00562115"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Cs w:val="20"/>
        </w:rPr>
      </w:pPr>
    </w:p>
    <w:p w14:paraId="6C397A00" w14:textId="77777777" w:rsidR="00562115" w:rsidRDefault="00562115" w:rsidP="009A6A86">
      <w:pPr>
        <w:pBdr>
          <w:top w:val="single" w:sz="12" w:space="1" w:color="auto"/>
          <w:left w:val="single" w:sz="12" w:space="4" w:color="auto"/>
          <w:bottom w:val="single" w:sz="12" w:space="1" w:color="auto"/>
          <w:right w:val="single" w:sz="12" w:space="4" w:color="auto"/>
        </w:pBdr>
        <w:spacing w:after="0" w:line="240" w:lineRule="auto"/>
        <w:jc w:val="both"/>
        <w:rPr>
          <w:rStyle w:val="Lienhypertexte"/>
          <w:rFonts w:cstheme="minorHAnsi"/>
          <w:b/>
          <w:szCs w:val="20"/>
        </w:rPr>
      </w:pPr>
    </w:p>
    <w:p w14:paraId="740A3068" w14:textId="77777777" w:rsidR="00214049" w:rsidRPr="0061746E" w:rsidRDefault="00214049" w:rsidP="0061746E">
      <w:pPr>
        <w:pBdr>
          <w:top w:val="single" w:sz="12" w:space="1" w:color="auto"/>
          <w:left w:val="single" w:sz="12" w:space="4" w:color="auto"/>
          <w:bottom w:val="single" w:sz="12" w:space="1" w:color="auto"/>
          <w:right w:val="single" w:sz="12" w:space="4" w:color="auto"/>
        </w:pBdr>
        <w:spacing w:after="0" w:line="240" w:lineRule="auto"/>
        <w:rPr>
          <w:rStyle w:val="Lienhypertexte"/>
          <w:rFonts w:cstheme="minorHAnsi"/>
          <w:b/>
          <w:sz w:val="24"/>
          <w:szCs w:val="20"/>
        </w:rPr>
      </w:pPr>
    </w:p>
    <w:p w14:paraId="45F000E3" w14:textId="77777777" w:rsidR="00214049" w:rsidRPr="00562115" w:rsidRDefault="0061746E" w:rsidP="00562115">
      <w:pPr>
        <w:pBdr>
          <w:top w:val="single" w:sz="12" w:space="1" w:color="auto"/>
          <w:left w:val="single" w:sz="12" w:space="4" w:color="auto"/>
          <w:bottom w:val="single" w:sz="12" w:space="1" w:color="auto"/>
          <w:right w:val="single" w:sz="12" w:space="4" w:color="auto"/>
        </w:pBdr>
        <w:spacing w:after="0" w:line="240" w:lineRule="auto"/>
        <w:jc w:val="both"/>
        <w:rPr>
          <w:rStyle w:val="Accentuationintense"/>
          <w:color w:val="404040" w:themeColor="text1" w:themeTint="BF"/>
          <w:sz w:val="24"/>
        </w:rPr>
      </w:pPr>
      <w:r w:rsidRPr="00562115">
        <w:rPr>
          <w:rStyle w:val="Accentuationintense"/>
          <w:color w:val="404040" w:themeColor="text1" w:themeTint="BF"/>
          <w:sz w:val="32"/>
        </w:rPr>
        <w:sym w:font="Wingdings" w:char="F02B"/>
      </w:r>
      <w:r w:rsidRPr="00562115">
        <w:rPr>
          <w:rStyle w:val="Accentuationintense"/>
          <w:color w:val="404040" w:themeColor="text1" w:themeTint="BF"/>
          <w:sz w:val="32"/>
        </w:rPr>
        <w:t xml:space="preserve"> : </w:t>
      </w:r>
      <w:r w:rsidRPr="00562115">
        <w:rPr>
          <w:rStyle w:val="Accentuationintense"/>
          <w:color w:val="404040" w:themeColor="text1" w:themeTint="BF"/>
          <w:sz w:val="24"/>
        </w:rPr>
        <w:tab/>
        <w:t xml:space="preserve">6 avenue du Président </w:t>
      </w:r>
      <w:proofErr w:type="spellStart"/>
      <w:r w:rsidRPr="00562115">
        <w:rPr>
          <w:rStyle w:val="Accentuationintense"/>
          <w:color w:val="404040" w:themeColor="text1" w:themeTint="BF"/>
          <w:sz w:val="24"/>
        </w:rPr>
        <w:t>E.Herriot</w:t>
      </w:r>
      <w:proofErr w:type="spellEnd"/>
    </w:p>
    <w:p w14:paraId="235EEF17" w14:textId="77777777" w:rsidR="0061746E" w:rsidRPr="00562115" w:rsidRDefault="0061746E" w:rsidP="00562115">
      <w:pPr>
        <w:pBdr>
          <w:top w:val="single" w:sz="12" w:space="1" w:color="auto"/>
          <w:left w:val="single" w:sz="12" w:space="4" w:color="auto"/>
          <w:bottom w:val="single" w:sz="12" w:space="1" w:color="auto"/>
          <w:right w:val="single" w:sz="12" w:space="4" w:color="auto"/>
        </w:pBdr>
        <w:spacing w:after="0" w:line="240" w:lineRule="auto"/>
        <w:ind w:firstLine="708"/>
        <w:jc w:val="both"/>
        <w:rPr>
          <w:rStyle w:val="Accentuationintense"/>
          <w:color w:val="404040" w:themeColor="text1" w:themeTint="BF"/>
          <w:sz w:val="24"/>
        </w:rPr>
      </w:pPr>
      <w:r w:rsidRPr="00562115">
        <w:rPr>
          <w:rStyle w:val="Accentuationintense"/>
          <w:color w:val="404040" w:themeColor="text1" w:themeTint="BF"/>
          <w:sz w:val="24"/>
        </w:rPr>
        <w:t>TSA 99998</w:t>
      </w:r>
    </w:p>
    <w:p w14:paraId="0C070B0B" w14:textId="77777777" w:rsidR="0061746E" w:rsidRPr="00562115" w:rsidRDefault="0061746E" w:rsidP="00562115">
      <w:pPr>
        <w:pBdr>
          <w:top w:val="single" w:sz="12" w:space="1" w:color="auto"/>
          <w:left w:val="single" w:sz="12" w:space="4" w:color="auto"/>
          <w:bottom w:val="single" w:sz="12" w:space="1" w:color="auto"/>
          <w:right w:val="single" w:sz="12" w:space="4" w:color="auto"/>
        </w:pBdr>
        <w:spacing w:after="0" w:line="240" w:lineRule="auto"/>
        <w:ind w:firstLine="708"/>
        <w:jc w:val="both"/>
        <w:rPr>
          <w:rStyle w:val="Accentuationintense"/>
          <w:color w:val="404040" w:themeColor="text1" w:themeTint="BF"/>
          <w:sz w:val="24"/>
        </w:rPr>
      </w:pPr>
      <w:r w:rsidRPr="00562115">
        <w:rPr>
          <w:rStyle w:val="Accentuationintense"/>
          <w:color w:val="404040" w:themeColor="text1" w:themeTint="BF"/>
          <w:sz w:val="24"/>
        </w:rPr>
        <w:t>26906 Valence Cedex 9</w:t>
      </w:r>
    </w:p>
    <w:p w14:paraId="053F55A1" w14:textId="77777777" w:rsidR="0061746E" w:rsidRPr="00562115" w:rsidRDefault="0061746E" w:rsidP="00562115">
      <w:pPr>
        <w:pBdr>
          <w:top w:val="single" w:sz="12" w:space="1" w:color="auto"/>
          <w:left w:val="single" w:sz="12" w:space="4" w:color="auto"/>
          <w:bottom w:val="single" w:sz="12" w:space="1" w:color="auto"/>
          <w:right w:val="single" w:sz="12" w:space="4" w:color="auto"/>
        </w:pBdr>
        <w:spacing w:after="0" w:line="240" w:lineRule="auto"/>
        <w:jc w:val="both"/>
        <w:rPr>
          <w:rStyle w:val="Accentuationintense"/>
          <w:color w:val="404040" w:themeColor="text1" w:themeTint="BF"/>
          <w:sz w:val="24"/>
        </w:rPr>
      </w:pPr>
    </w:p>
    <w:p w14:paraId="69C4B08B" w14:textId="77777777" w:rsidR="0061746E" w:rsidRPr="00562115" w:rsidRDefault="0061746E" w:rsidP="00562115">
      <w:pPr>
        <w:pBdr>
          <w:top w:val="single" w:sz="12" w:space="1" w:color="auto"/>
          <w:left w:val="single" w:sz="12" w:space="4" w:color="auto"/>
          <w:bottom w:val="single" w:sz="12" w:space="1" w:color="auto"/>
          <w:right w:val="single" w:sz="12" w:space="4" w:color="auto"/>
        </w:pBdr>
        <w:spacing w:after="0" w:line="240" w:lineRule="auto"/>
        <w:jc w:val="both"/>
        <w:rPr>
          <w:rStyle w:val="Accentuationintense"/>
          <w:color w:val="404040" w:themeColor="text1" w:themeTint="BF"/>
          <w:sz w:val="24"/>
        </w:rPr>
      </w:pPr>
      <w:r w:rsidRPr="00562115">
        <w:rPr>
          <w:rStyle w:val="Accentuationintense"/>
          <w:color w:val="404040" w:themeColor="text1" w:themeTint="BF"/>
          <w:sz w:val="32"/>
        </w:rPr>
        <w:sym w:font="Wingdings" w:char="F029"/>
      </w:r>
      <w:r w:rsidRPr="00562115">
        <w:rPr>
          <w:rStyle w:val="Accentuationintense"/>
          <w:color w:val="404040" w:themeColor="text1" w:themeTint="BF"/>
          <w:sz w:val="32"/>
        </w:rPr>
        <w:t xml:space="preserve"> : </w:t>
      </w:r>
      <w:r w:rsidRPr="00562115">
        <w:rPr>
          <w:rStyle w:val="Accentuationintense"/>
          <w:color w:val="404040" w:themeColor="text1" w:themeTint="BF"/>
          <w:sz w:val="24"/>
        </w:rPr>
        <w:tab/>
        <w:t>04 75 75 52 03</w:t>
      </w:r>
    </w:p>
    <w:p w14:paraId="39B5A109" w14:textId="77777777" w:rsidR="00214049" w:rsidRPr="00562115" w:rsidRDefault="00214049" w:rsidP="00562115">
      <w:pPr>
        <w:pBdr>
          <w:top w:val="single" w:sz="12" w:space="1" w:color="auto"/>
          <w:left w:val="single" w:sz="12" w:space="4" w:color="auto"/>
          <w:bottom w:val="single" w:sz="12" w:space="1" w:color="auto"/>
          <w:right w:val="single" w:sz="12" w:space="4" w:color="auto"/>
        </w:pBdr>
        <w:spacing w:after="0" w:line="240" w:lineRule="auto"/>
        <w:jc w:val="both"/>
        <w:rPr>
          <w:rStyle w:val="Accentuationintense"/>
          <w:color w:val="404040" w:themeColor="text1" w:themeTint="BF"/>
          <w:sz w:val="24"/>
        </w:rPr>
      </w:pPr>
    </w:p>
    <w:p w14:paraId="07EF9643" w14:textId="77777777" w:rsidR="00562115" w:rsidRDefault="00214049" w:rsidP="00562115">
      <w:pPr>
        <w:pBdr>
          <w:top w:val="single" w:sz="12" w:space="1" w:color="auto"/>
          <w:left w:val="single" w:sz="12" w:space="4" w:color="auto"/>
          <w:bottom w:val="single" w:sz="12" w:space="1" w:color="auto"/>
          <w:right w:val="single" w:sz="12" w:space="4" w:color="auto"/>
        </w:pBdr>
        <w:spacing w:after="0" w:line="240" w:lineRule="auto"/>
        <w:ind w:left="705" w:hanging="705"/>
        <w:jc w:val="both"/>
        <w:rPr>
          <w:rStyle w:val="Accentuationintense"/>
          <w:color w:val="404040" w:themeColor="text1" w:themeTint="BF"/>
          <w:sz w:val="24"/>
        </w:rPr>
      </w:pPr>
      <w:r w:rsidRPr="00562115">
        <w:rPr>
          <w:rStyle w:val="Accentuationintense"/>
          <w:color w:val="404040" w:themeColor="text1" w:themeTint="BF"/>
          <w:sz w:val="32"/>
        </w:rPr>
        <w:t>@</w:t>
      </w:r>
      <w:r w:rsidR="0061746E" w:rsidRPr="00562115">
        <w:rPr>
          <w:rStyle w:val="Accentuationintense"/>
          <w:color w:val="404040" w:themeColor="text1" w:themeTint="BF"/>
          <w:sz w:val="32"/>
        </w:rPr>
        <w:t xml:space="preserve"> : </w:t>
      </w:r>
      <w:r w:rsidR="0061746E" w:rsidRPr="00562115">
        <w:rPr>
          <w:rStyle w:val="Accentuationintense"/>
          <w:color w:val="404040" w:themeColor="text1" w:themeTint="BF"/>
          <w:sz w:val="24"/>
        </w:rPr>
        <w:tab/>
      </w:r>
      <w:hyperlink r:id="rId12" w:history="1">
        <w:r w:rsidR="00562115" w:rsidRPr="005A6C68">
          <w:rPr>
            <w:rStyle w:val="Lienhypertexte"/>
            <w:i/>
            <w:sz w:val="24"/>
            <w14:textFill>
              <w14:solidFill>
                <w14:srgbClr w14:val="0000FF">
                  <w14:lumMod w14:val="75000"/>
                  <w14:lumOff w14:val="25000"/>
                </w14:srgbClr>
              </w14:solidFill>
            </w14:textFill>
          </w:rPr>
          <w:t>syndicat.cgt.cpam-drome@assurance-maladie.fr</w:t>
        </w:r>
      </w:hyperlink>
    </w:p>
    <w:p w14:paraId="0D644077" w14:textId="77777777" w:rsidR="00562115" w:rsidRPr="00562115" w:rsidRDefault="0034252F" w:rsidP="00562115">
      <w:pPr>
        <w:pBdr>
          <w:top w:val="single" w:sz="12" w:space="1" w:color="auto"/>
          <w:left w:val="single" w:sz="12" w:space="4" w:color="auto"/>
          <w:bottom w:val="single" w:sz="12" w:space="1" w:color="auto"/>
          <w:right w:val="single" w:sz="12" w:space="4" w:color="auto"/>
        </w:pBdr>
        <w:spacing w:after="0" w:line="240" w:lineRule="auto"/>
        <w:ind w:left="705" w:hanging="705"/>
        <w:jc w:val="both"/>
        <w:rPr>
          <w:rStyle w:val="Accentuationintense"/>
          <w:color w:val="404040" w:themeColor="text1" w:themeTint="BF"/>
          <w:sz w:val="24"/>
        </w:rPr>
      </w:pPr>
      <w:r>
        <w:rPr>
          <w:noProof/>
        </w:rPr>
        <w:pict w14:anchorId="52E26177">
          <v:shape id="_x0000_s1028" type="#_x0000_t75" style="position:absolute;left:0;text-align:left;margin-left:35.8pt;margin-top:10.2pt;width:177pt;height:254.8pt;z-index:251682816;mso-position-horizontal-relative:text;mso-position-vertical-relative:text;mso-width-relative:page;mso-height-relative:page" stroked="t" strokecolor="black [3213]">
            <v:imagedata r:id="rId13" o:title="267135248129_829_672_Screenshot_20210624-191209_Chrome"/>
          </v:shape>
        </w:pict>
      </w:r>
    </w:p>
    <w:p w14:paraId="5A09CA94"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4AD7631"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D9C1B41"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78CE6434"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20E705B2"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59D2393B"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70EA75C8"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6DB56254"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628A2746"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6911A4E2"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64EF66FD"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F4EDF89"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1FE26CA1"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C6E1881"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36AEF9A9"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71AC9857"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055D3A8B"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649BA090"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416BABC0"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5AA8ACC1"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p w14:paraId="13F8574F" w14:textId="77777777" w:rsidR="00214049" w:rsidRDefault="00214049" w:rsidP="009A6A86">
      <w:pPr>
        <w:pBdr>
          <w:top w:val="single" w:sz="12" w:space="1" w:color="auto"/>
          <w:left w:val="single" w:sz="12" w:space="4" w:color="auto"/>
          <w:bottom w:val="single" w:sz="12" w:space="1" w:color="auto"/>
          <w:right w:val="single" w:sz="12" w:space="4" w:color="auto"/>
        </w:pBdr>
        <w:spacing w:after="0" w:line="240" w:lineRule="auto"/>
        <w:jc w:val="both"/>
        <w:rPr>
          <w:sz w:val="20"/>
          <w:szCs w:val="20"/>
        </w:rPr>
      </w:pPr>
    </w:p>
    <w:sectPr w:rsidR="00214049" w:rsidSect="008F6455">
      <w:pgSz w:w="16838" w:h="11906" w:orient="landscape"/>
      <w:pgMar w:top="426" w:right="678" w:bottom="426" w:left="567"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D-DIN">
    <w:altName w:val="D-DI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4FE9"/>
    <w:rsid w:val="0005586B"/>
    <w:rsid w:val="00093FD6"/>
    <w:rsid w:val="00103BB7"/>
    <w:rsid w:val="00157B09"/>
    <w:rsid w:val="001A7F90"/>
    <w:rsid w:val="00214049"/>
    <w:rsid w:val="0029201C"/>
    <w:rsid w:val="0034252F"/>
    <w:rsid w:val="003430BB"/>
    <w:rsid w:val="00356118"/>
    <w:rsid w:val="00396C52"/>
    <w:rsid w:val="003C04CA"/>
    <w:rsid w:val="003F7EB6"/>
    <w:rsid w:val="00410A7D"/>
    <w:rsid w:val="004236BA"/>
    <w:rsid w:val="00436732"/>
    <w:rsid w:val="004717AA"/>
    <w:rsid w:val="004C1B5C"/>
    <w:rsid w:val="00522EB8"/>
    <w:rsid w:val="00536A46"/>
    <w:rsid w:val="005460B9"/>
    <w:rsid w:val="00562115"/>
    <w:rsid w:val="005A6C68"/>
    <w:rsid w:val="005E4B8F"/>
    <w:rsid w:val="00604BE0"/>
    <w:rsid w:val="0061746E"/>
    <w:rsid w:val="00620633"/>
    <w:rsid w:val="0067179E"/>
    <w:rsid w:val="006918E1"/>
    <w:rsid w:val="006B1B4B"/>
    <w:rsid w:val="006F5BEB"/>
    <w:rsid w:val="007A37FA"/>
    <w:rsid w:val="00853200"/>
    <w:rsid w:val="008721E9"/>
    <w:rsid w:val="008F6455"/>
    <w:rsid w:val="008F6594"/>
    <w:rsid w:val="0090027C"/>
    <w:rsid w:val="0092762D"/>
    <w:rsid w:val="00981464"/>
    <w:rsid w:val="009A6A86"/>
    <w:rsid w:val="00A413D6"/>
    <w:rsid w:val="00A4498B"/>
    <w:rsid w:val="00A725E3"/>
    <w:rsid w:val="00A73E6B"/>
    <w:rsid w:val="00A87ADA"/>
    <w:rsid w:val="00AB19D9"/>
    <w:rsid w:val="00AD0237"/>
    <w:rsid w:val="00AD2EE3"/>
    <w:rsid w:val="00B82DAA"/>
    <w:rsid w:val="00BC0702"/>
    <w:rsid w:val="00C428A2"/>
    <w:rsid w:val="00C4665B"/>
    <w:rsid w:val="00CE76F8"/>
    <w:rsid w:val="00D243CD"/>
    <w:rsid w:val="00D7120B"/>
    <w:rsid w:val="00D87398"/>
    <w:rsid w:val="00E531F0"/>
    <w:rsid w:val="00E54FE9"/>
    <w:rsid w:val="00E60E9C"/>
    <w:rsid w:val="00E62DFA"/>
    <w:rsid w:val="00E63BDF"/>
    <w:rsid w:val="00EE6535"/>
    <w:rsid w:val="00F04883"/>
    <w:rsid w:val="00F520F1"/>
    <w:rsid w:val="00FA0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3213]"/>
    </o:shapedefaults>
    <o:shapelayout v:ext="edit">
      <o:idmap v:ext="edit" data="1"/>
    </o:shapelayout>
  </w:shapeDefaults>
  <w:decimalSymbol w:val=","/>
  <w:listSeparator w:val=";"/>
  <w14:docId w14:val="0D6F8CB1"/>
  <w15:docId w15:val="{FC239510-CA1E-4AA7-A1F0-89E746A01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11">
    <w:name w:val="A11"/>
    <w:uiPriority w:val="99"/>
    <w:rsid w:val="00522EB8"/>
    <w:rPr>
      <w:rFonts w:cs="D-DIN"/>
      <w:color w:val="000000"/>
      <w:sz w:val="23"/>
      <w:szCs w:val="23"/>
    </w:rPr>
  </w:style>
  <w:style w:type="character" w:styleId="Lienhypertexte">
    <w:name w:val="Hyperlink"/>
    <w:basedOn w:val="Policepardfaut"/>
    <w:uiPriority w:val="99"/>
    <w:unhideWhenUsed/>
    <w:rsid w:val="00522EB8"/>
    <w:rPr>
      <w:color w:val="0000FF"/>
      <w:u w:val="single"/>
    </w:rPr>
  </w:style>
  <w:style w:type="paragraph" w:styleId="Textedebulles">
    <w:name w:val="Balloon Text"/>
    <w:basedOn w:val="Normal"/>
    <w:link w:val="TextedebullesCar"/>
    <w:uiPriority w:val="99"/>
    <w:semiHidden/>
    <w:unhideWhenUsed/>
    <w:rsid w:val="008F64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6455"/>
    <w:rPr>
      <w:rFonts w:ascii="Segoe UI" w:hAnsi="Segoe UI" w:cs="Segoe UI"/>
      <w:sz w:val="18"/>
      <w:szCs w:val="18"/>
    </w:rPr>
  </w:style>
  <w:style w:type="character" w:styleId="Accentuationintense">
    <w:name w:val="Intense Emphasis"/>
    <w:basedOn w:val="Policepardfaut"/>
    <w:uiPriority w:val="21"/>
    <w:qFormat/>
    <w:rsid w:val="00562115"/>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43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syndicat.cgt.cpam-drome@assurance-maladie.f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BA502-0631-4709-BFEA-34274A7A7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Pages>
  <Words>710</Words>
  <Characters>3909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Solystic</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ComEtab ComEtab</dc:creator>
  <cp:keywords/>
  <dc:description/>
  <cp:lastModifiedBy>Judicaël Borrell-Segura</cp:lastModifiedBy>
  <cp:revision>55</cp:revision>
  <cp:lastPrinted>2021-09-07T08:21:00Z</cp:lastPrinted>
  <dcterms:created xsi:type="dcterms:W3CDTF">2021-09-06T17:43:00Z</dcterms:created>
  <dcterms:modified xsi:type="dcterms:W3CDTF">2021-09-08T19:59:00Z</dcterms:modified>
</cp:coreProperties>
</file>