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A7" w:rsidRDefault="009423A7" w:rsidP="009423A7">
      <w:pPr>
        <w:spacing w:after="0" w:line="240" w:lineRule="auto"/>
        <w:jc w:val="center"/>
        <w:rPr>
          <w:rFonts w:ascii="Calibri" w:eastAsia="Times New Roman" w:hAnsi="Calibri" w:cs="Calibri"/>
          <w:color w:val="FF0000"/>
          <w:sz w:val="52"/>
          <w:szCs w:val="52"/>
          <w:lang w:eastAsia="fr-FR"/>
        </w:rPr>
      </w:pPr>
      <w:r>
        <w:rPr>
          <w:rFonts w:ascii="Calibri" w:eastAsia="Times New Roman" w:hAnsi="Calibri" w:cs="Calibri"/>
          <w:noProof/>
          <w:color w:val="FF0000"/>
          <w:sz w:val="52"/>
          <w:szCs w:val="52"/>
          <w:lang w:eastAsia="fr-FR"/>
        </w:rPr>
        <w:drawing>
          <wp:anchor distT="0" distB="0" distL="114300" distR="114300" simplePos="0" relativeHeight="251659264" behindDoc="1" locked="0" layoutInCell="1" allowOverlap="1">
            <wp:simplePos x="0" y="0"/>
            <wp:positionH relativeFrom="column">
              <wp:posOffset>4891405</wp:posOffset>
            </wp:positionH>
            <wp:positionV relativeFrom="paragraph">
              <wp:posOffset>0</wp:posOffset>
            </wp:positionV>
            <wp:extent cx="1317567" cy="1026622"/>
            <wp:effectExtent l="0" t="0" r="0" b="2540"/>
            <wp:wrapTight wrapText="bothSides">
              <wp:wrapPolygon edited="0">
                <wp:start x="0" y="0"/>
                <wp:lineTo x="0" y="21252"/>
                <wp:lineTo x="21246" y="21252"/>
                <wp:lineTo x="212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gict.jpg"/>
                    <pic:cNvPicPr/>
                  </pic:nvPicPr>
                  <pic:blipFill>
                    <a:blip r:embed="rId5">
                      <a:extLst>
                        <a:ext uri="{28A0092B-C50C-407E-A947-70E740481C1C}">
                          <a14:useLocalDpi xmlns:a14="http://schemas.microsoft.com/office/drawing/2010/main" val="0"/>
                        </a:ext>
                      </a:extLst>
                    </a:blip>
                    <a:stretch>
                      <a:fillRect/>
                    </a:stretch>
                  </pic:blipFill>
                  <pic:spPr>
                    <a:xfrm>
                      <a:off x="0" y="0"/>
                      <a:ext cx="1317567" cy="1026622"/>
                    </a:xfrm>
                    <a:prstGeom prst="rect">
                      <a:avLst/>
                    </a:prstGeom>
                  </pic:spPr>
                </pic:pic>
              </a:graphicData>
            </a:graphic>
          </wp:anchor>
        </w:drawing>
      </w:r>
      <w:r>
        <w:rPr>
          <w:rFonts w:ascii="Calibri" w:eastAsia="Times New Roman" w:hAnsi="Calibri" w:cs="Calibri"/>
          <w:noProof/>
          <w:color w:val="FF0000"/>
          <w:sz w:val="52"/>
          <w:szCs w:val="52"/>
          <w:lang w:eastAsia="fr-FR"/>
        </w:rPr>
        <w:drawing>
          <wp:anchor distT="0" distB="0" distL="114300" distR="114300" simplePos="0" relativeHeight="251658240" behindDoc="1" locked="0" layoutInCell="1" allowOverlap="1">
            <wp:simplePos x="0" y="0"/>
            <wp:positionH relativeFrom="column">
              <wp:posOffset>-499745</wp:posOffset>
            </wp:positionH>
            <wp:positionV relativeFrom="paragraph">
              <wp:posOffset>0</wp:posOffset>
            </wp:positionV>
            <wp:extent cx="762066" cy="993734"/>
            <wp:effectExtent l="0" t="0" r="0" b="0"/>
            <wp:wrapTight wrapText="bothSides">
              <wp:wrapPolygon edited="0">
                <wp:start x="0" y="0"/>
                <wp:lineTo x="0" y="21130"/>
                <wp:lineTo x="21060" y="21130"/>
                <wp:lineTo x="210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m 69.png"/>
                    <pic:cNvPicPr/>
                  </pic:nvPicPr>
                  <pic:blipFill>
                    <a:blip r:embed="rId6">
                      <a:extLst>
                        <a:ext uri="{28A0092B-C50C-407E-A947-70E740481C1C}">
                          <a14:useLocalDpi xmlns:a14="http://schemas.microsoft.com/office/drawing/2010/main" val="0"/>
                        </a:ext>
                      </a:extLst>
                    </a:blip>
                    <a:stretch>
                      <a:fillRect/>
                    </a:stretch>
                  </pic:blipFill>
                  <pic:spPr>
                    <a:xfrm>
                      <a:off x="0" y="0"/>
                      <a:ext cx="762066" cy="993734"/>
                    </a:xfrm>
                    <a:prstGeom prst="rect">
                      <a:avLst/>
                    </a:prstGeom>
                  </pic:spPr>
                </pic:pic>
              </a:graphicData>
            </a:graphic>
          </wp:anchor>
        </w:drawing>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FF0000"/>
          <w:sz w:val="52"/>
          <w:szCs w:val="52"/>
          <w:lang w:eastAsia="fr-FR"/>
        </w:rPr>
        <w:t>Tous en grève et dans la rue</w:t>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FF0000"/>
          <w:sz w:val="52"/>
          <w:szCs w:val="52"/>
          <w:lang w:eastAsia="fr-FR"/>
        </w:rPr>
        <w:t xml:space="preserve">Mardi 16 juin 2020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b/>
          <w:bCs/>
          <w:color w:val="000000"/>
          <w:sz w:val="24"/>
          <w:szCs w:val="24"/>
          <w:lang w:eastAsia="fr-FR"/>
        </w:rPr>
        <w:t>Vous les avez peut-être applaudis tous les soirs à 20 heures, maintenant ils ont besoin de votre soutien dans la rue.</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ind w:left="720"/>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Ce que les soignants  veulent, ce n’est pas :</w:t>
      </w:r>
      <w:bookmarkStart w:id="0" w:name="_GoBack"/>
      <w:bookmarkEnd w:id="0"/>
    </w:p>
    <w:p w:rsidR="009423A7" w:rsidRPr="009423A7" w:rsidRDefault="009423A7" w:rsidP="009423A7">
      <w:pPr>
        <w:numPr>
          <w:ilvl w:val="0"/>
          <w:numId w:val="1"/>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des médailles en chocolat</w:t>
      </w:r>
    </w:p>
    <w:p w:rsidR="009423A7" w:rsidRPr="009423A7" w:rsidRDefault="009423A7" w:rsidP="009423A7">
      <w:pPr>
        <w:numPr>
          <w:ilvl w:val="0"/>
          <w:numId w:val="1"/>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un énième plan de restructuration</w:t>
      </w:r>
    </w:p>
    <w:p w:rsidR="009423A7" w:rsidRPr="009423A7" w:rsidRDefault="009423A7" w:rsidP="009423A7">
      <w:pPr>
        <w:numPr>
          <w:ilvl w:val="0"/>
          <w:numId w:val="1"/>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vos jours de RTT</w:t>
      </w:r>
    </w:p>
    <w:p w:rsidR="009423A7" w:rsidRPr="009423A7" w:rsidRDefault="009423A7" w:rsidP="009423A7">
      <w:pPr>
        <w:numPr>
          <w:ilvl w:val="0"/>
          <w:numId w:val="1"/>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Une simple prime</w:t>
      </w:r>
      <w:r w:rsidRPr="009423A7">
        <w:rPr>
          <w:rFonts w:ascii="Calibri" w:eastAsia="Times New Roman" w:hAnsi="Calibri" w:cs="Calibri"/>
          <w:color w:val="000000"/>
          <w:sz w:val="24"/>
          <w:szCs w:val="24"/>
          <w:lang w:eastAsia="fr-FR"/>
        </w:rPr>
        <w:br/>
      </w:r>
      <w:r w:rsidRPr="009423A7">
        <w:rPr>
          <w:rFonts w:ascii="Calibri" w:eastAsia="Times New Roman" w:hAnsi="Calibri" w:cs="Calibri"/>
          <w:color w:val="000000"/>
          <w:sz w:val="24"/>
          <w:szCs w:val="24"/>
          <w:lang w:eastAsia="fr-FR"/>
        </w:rPr>
        <w:br/>
      </w:r>
      <w:r w:rsidRPr="009423A7">
        <w:rPr>
          <w:rFonts w:ascii="Calibri" w:eastAsia="Times New Roman" w:hAnsi="Calibri" w:cs="Calibri"/>
          <w:color w:val="000000"/>
          <w:sz w:val="28"/>
          <w:szCs w:val="28"/>
          <w:lang w:eastAsia="fr-FR"/>
        </w:rPr>
        <w:t> </w:t>
      </w:r>
      <w:proofErr w:type="gramStart"/>
      <w:r w:rsidRPr="009423A7">
        <w:rPr>
          <w:rFonts w:ascii="Calibri" w:eastAsia="Times New Roman" w:hAnsi="Calibri" w:cs="Calibri"/>
          <w:b/>
          <w:bCs/>
          <w:i/>
          <w:iCs/>
          <w:color w:val="000000"/>
          <w:sz w:val="28"/>
          <w:szCs w:val="28"/>
          <w:lang w:eastAsia="fr-FR"/>
        </w:rPr>
        <w:t>Aidons</w:t>
      </w:r>
      <w:proofErr w:type="gramEnd"/>
      <w:r w:rsidRPr="009423A7">
        <w:rPr>
          <w:rFonts w:ascii="Calibri" w:eastAsia="Times New Roman" w:hAnsi="Calibri" w:cs="Calibri"/>
          <w:b/>
          <w:bCs/>
          <w:i/>
          <w:iCs/>
          <w:color w:val="000000"/>
          <w:sz w:val="28"/>
          <w:szCs w:val="28"/>
          <w:lang w:eastAsia="fr-FR"/>
        </w:rPr>
        <w:t>- les à obtenir des effectifs, des salaires à hauteur de leur investissement, la réouverture des lits et des services, une vraie reconnaissance.</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amp;quot" w:eastAsia="Times New Roman" w:hAnsi="&amp;quot" w:cs="Calibri"/>
          <w:color w:val="000000"/>
          <w:sz w:val="24"/>
          <w:szCs w:val="24"/>
          <w:lang w:eastAsia="fr-FR"/>
        </w:rPr>
        <w:t>La santé publique doit protéger et répondre aux besoins de santé de la population, « quoiqu’il en coûte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amp;quot" w:eastAsia="Times New Roman" w:hAnsi="&amp;quot" w:cs="Calibri"/>
          <w:color w:val="000000"/>
          <w:sz w:val="24"/>
          <w:szCs w:val="24"/>
          <w:lang w:eastAsia="fr-FR"/>
        </w:rPr>
        <w:t>La Sécurité Sociale financée par les cotisations, «  chacun cotise selon ses moyens et reçoit selon ses besoins »,  doit fournir les moyens financiers au service public. Elle ne souffre pas de ses dépenses mais d’un manque de recettes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xml:space="preserve">Dans cette situation, les Fédérations CGT et FO considèrent que </w:t>
      </w:r>
      <w:r w:rsidRPr="009423A7">
        <w:rPr>
          <w:rFonts w:ascii="Calibri" w:eastAsia="Times New Roman" w:hAnsi="Calibri" w:cs="Calibri"/>
          <w:b/>
          <w:bCs/>
          <w:color w:val="000000"/>
          <w:sz w:val="24"/>
          <w:szCs w:val="24"/>
          <w:lang w:eastAsia="fr-FR"/>
        </w:rPr>
        <w:t>le personnel de la Sécurité Sociale</w:t>
      </w:r>
      <w:r w:rsidRPr="009423A7">
        <w:rPr>
          <w:rFonts w:ascii="Calibri" w:eastAsia="Times New Roman" w:hAnsi="Calibri" w:cs="Calibri"/>
          <w:color w:val="000000"/>
          <w:sz w:val="24"/>
          <w:szCs w:val="24"/>
          <w:lang w:eastAsia="fr-FR"/>
        </w:rPr>
        <w:t xml:space="preserve"> a toutes les raisons de s’inscrire dans cette journée du 16 juin 2020 aux cotés des soignants.</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b/>
          <w:bCs/>
          <w:color w:val="000000"/>
          <w:sz w:val="24"/>
          <w:szCs w:val="24"/>
          <w:lang w:eastAsia="fr-FR"/>
        </w:rPr>
        <w:t>La CGT appelle à une journée d’actions  pour :</w:t>
      </w:r>
    </w:p>
    <w:p w:rsidR="009423A7" w:rsidRPr="009423A7" w:rsidRDefault="009423A7" w:rsidP="009423A7">
      <w:pPr>
        <w:numPr>
          <w:ilvl w:val="0"/>
          <w:numId w:val="2"/>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i/>
          <w:iCs/>
          <w:color w:val="000000"/>
          <w:sz w:val="24"/>
          <w:szCs w:val="24"/>
          <w:lang w:eastAsia="fr-FR"/>
        </w:rPr>
        <w:t>Soutenir les revendications des soignants</w:t>
      </w:r>
    </w:p>
    <w:p w:rsidR="009423A7" w:rsidRPr="009423A7" w:rsidRDefault="009423A7" w:rsidP="009423A7">
      <w:pPr>
        <w:spacing w:after="0" w:line="240" w:lineRule="auto"/>
        <w:rPr>
          <w:rFonts w:ascii="Calibri" w:eastAsia="Times New Roman" w:hAnsi="Calibri" w:cs="Calibri"/>
          <w:color w:val="000000"/>
          <w:sz w:val="24"/>
          <w:szCs w:val="24"/>
          <w:lang w:eastAsia="fr-FR"/>
        </w:rPr>
      </w:pPr>
      <w:proofErr w:type="gramStart"/>
      <w:r w:rsidRPr="009423A7">
        <w:rPr>
          <w:rFonts w:ascii="Calibri" w:eastAsia="Times New Roman" w:hAnsi="Calibri" w:cs="Calibri"/>
          <w:b/>
          <w:bCs/>
          <w:color w:val="000000"/>
          <w:sz w:val="24"/>
          <w:szCs w:val="24"/>
          <w:lang w:eastAsia="fr-FR"/>
        </w:rPr>
        <w:t>et</w:t>
      </w:r>
      <w:proofErr w:type="gramEnd"/>
      <w:r w:rsidRPr="009423A7">
        <w:rPr>
          <w:rFonts w:ascii="Calibri" w:eastAsia="Times New Roman" w:hAnsi="Calibri" w:cs="Calibri"/>
          <w:b/>
          <w:bCs/>
          <w:color w:val="000000"/>
          <w:sz w:val="24"/>
          <w:szCs w:val="24"/>
          <w:lang w:eastAsia="fr-FR"/>
        </w:rPr>
        <w:t xml:space="preserve"> pour le personnel de la sécurité sociale</w:t>
      </w:r>
    </w:p>
    <w:p w:rsidR="009423A7" w:rsidRPr="009423A7" w:rsidRDefault="009423A7" w:rsidP="009423A7">
      <w:pPr>
        <w:numPr>
          <w:ilvl w:val="0"/>
          <w:numId w:val="3"/>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i/>
          <w:iCs/>
          <w:color w:val="000000"/>
          <w:sz w:val="24"/>
          <w:szCs w:val="24"/>
          <w:lang w:eastAsia="fr-FR"/>
        </w:rPr>
        <w:t>Augmenter  la valeur du point</w:t>
      </w:r>
    </w:p>
    <w:p w:rsidR="009423A7" w:rsidRPr="009423A7" w:rsidRDefault="009423A7" w:rsidP="009423A7">
      <w:pPr>
        <w:numPr>
          <w:ilvl w:val="0"/>
          <w:numId w:val="3"/>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i/>
          <w:iCs/>
          <w:color w:val="000000"/>
          <w:sz w:val="24"/>
          <w:szCs w:val="24"/>
          <w:lang w:eastAsia="fr-FR"/>
        </w:rPr>
        <w:t>Augmenter  l’enveloppe pour la négociation de la classification</w:t>
      </w:r>
    </w:p>
    <w:p w:rsidR="009423A7" w:rsidRPr="009423A7" w:rsidRDefault="009423A7" w:rsidP="009423A7">
      <w:pPr>
        <w:numPr>
          <w:ilvl w:val="0"/>
          <w:numId w:val="3"/>
        </w:numPr>
        <w:spacing w:before="100" w:beforeAutospacing="1" w:after="100" w:afterAutospacing="1" w:line="240" w:lineRule="auto"/>
        <w:ind w:left="945"/>
        <w:rPr>
          <w:rFonts w:ascii="Calibri" w:eastAsia="Times New Roman" w:hAnsi="Calibri" w:cs="Calibri"/>
          <w:color w:val="000000"/>
          <w:sz w:val="24"/>
          <w:szCs w:val="24"/>
          <w:lang w:eastAsia="fr-FR"/>
        </w:rPr>
      </w:pPr>
      <w:r w:rsidRPr="009423A7">
        <w:rPr>
          <w:rFonts w:ascii="Calibri" w:eastAsia="Times New Roman" w:hAnsi="Calibri" w:cs="Calibri"/>
          <w:i/>
          <w:iCs/>
          <w:color w:val="000000"/>
          <w:sz w:val="24"/>
          <w:szCs w:val="24"/>
          <w:lang w:eastAsia="fr-FR"/>
        </w:rPr>
        <w:t xml:space="preserve">L’attribution de la prime à tous les soignants des </w:t>
      </w:r>
      <w:proofErr w:type="spellStart"/>
      <w:r w:rsidRPr="009423A7">
        <w:rPr>
          <w:rFonts w:ascii="Calibri" w:eastAsia="Times New Roman" w:hAnsi="Calibri" w:cs="Calibri"/>
          <w:i/>
          <w:iCs/>
          <w:color w:val="000000"/>
          <w:sz w:val="24"/>
          <w:szCs w:val="24"/>
          <w:lang w:eastAsia="fr-FR"/>
        </w:rPr>
        <w:t>Ugecam</w:t>
      </w:r>
      <w:proofErr w:type="spellEnd"/>
      <w:r w:rsidRPr="009423A7">
        <w:rPr>
          <w:rFonts w:ascii="Calibri" w:eastAsia="Times New Roman" w:hAnsi="Calibri" w:cs="Calibri"/>
          <w:i/>
          <w:iCs/>
          <w:color w:val="000000"/>
          <w:sz w:val="24"/>
          <w:szCs w:val="24"/>
          <w:lang w:eastAsia="fr-FR"/>
        </w:rPr>
        <w:t xml:space="preserve"> et à tous les autres agents des organismes de sécurité sociale.</w:t>
      </w:r>
      <w:r w:rsidRPr="009423A7">
        <w:rPr>
          <w:rFonts w:ascii="Calibri" w:eastAsia="Times New Roman" w:hAnsi="Calibri" w:cs="Calibri"/>
          <w:color w:val="000000"/>
          <w:sz w:val="24"/>
          <w:szCs w:val="24"/>
          <w:lang w:eastAsia="fr-FR"/>
        </w:rPr>
        <w:t xml:space="preserve">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FF0000"/>
          <w:sz w:val="52"/>
          <w:szCs w:val="52"/>
          <w:lang w:eastAsia="fr-FR"/>
        </w:rPr>
        <w:t>TOUS EN GREVE</w:t>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FF0000"/>
          <w:sz w:val="52"/>
          <w:szCs w:val="52"/>
          <w:lang w:eastAsia="fr-FR"/>
        </w:rPr>
        <w:t>mardi 16 juin 2020</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lastRenderedPageBreak/>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000000"/>
          <w:sz w:val="32"/>
          <w:szCs w:val="32"/>
          <w:shd w:val="clear" w:color="auto" w:fill="FFFF00"/>
          <w:lang w:eastAsia="fr-FR"/>
        </w:rPr>
        <w:t> </w:t>
      </w:r>
      <w:proofErr w:type="gramStart"/>
      <w:r w:rsidRPr="009423A7">
        <w:rPr>
          <w:rFonts w:ascii="Calibri" w:eastAsia="Times New Roman" w:hAnsi="Calibri" w:cs="Calibri"/>
          <w:color w:val="000000"/>
          <w:sz w:val="32"/>
          <w:szCs w:val="32"/>
          <w:shd w:val="clear" w:color="auto" w:fill="FFFF00"/>
          <w:lang w:eastAsia="fr-FR"/>
        </w:rPr>
        <w:t>la</w:t>
      </w:r>
      <w:proofErr w:type="gramEnd"/>
      <w:r w:rsidRPr="009423A7">
        <w:rPr>
          <w:rFonts w:ascii="Calibri" w:eastAsia="Times New Roman" w:hAnsi="Calibri" w:cs="Calibri"/>
          <w:color w:val="000000"/>
          <w:sz w:val="32"/>
          <w:szCs w:val="32"/>
          <w:shd w:val="clear" w:color="auto" w:fill="FFFF00"/>
          <w:lang w:eastAsia="fr-FR"/>
        </w:rPr>
        <w:t xml:space="preserve"> journée ou la demi-journée matin ou après-midi,</w:t>
      </w:r>
      <w:r w:rsidRPr="009423A7">
        <w:rPr>
          <w:rFonts w:ascii="Calibri" w:eastAsia="Times New Roman" w:hAnsi="Calibri" w:cs="Calibri"/>
          <w:color w:val="000000"/>
          <w:sz w:val="32"/>
          <w:szCs w:val="32"/>
          <w:shd w:val="clear" w:color="auto" w:fill="FFFF00"/>
          <w:lang w:eastAsia="fr-FR"/>
        </w:rPr>
        <w:br/>
        <w:t>          55 mn de 10h35 à 11h30, 14h20 à 15h15, </w:t>
      </w:r>
    </w:p>
    <w:p w:rsidR="009423A7" w:rsidRPr="009423A7" w:rsidRDefault="009423A7" w:rsidP="009423A7">
      <w:pPr>
        <w:spacing w:after="0" w:line="240" w:lineRule="auto"/>
        <w:jc w:val="center"/>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Segoe UI Symbol" w:eastAsia="Times New Roman" w:hAnsi="Segoe UI Symbol" w:cs="Segoe UI Symbol"/>
          <w:color w:val="000000"/>
          <w:sz w:val="24"/>
          <w:szCs w:val="24"/>
          <w:lang w:eastAsia="fr-FR"/>
        </w:rPr>
        <w:t>➢</w:t>
      </w:r>
      <w:r w:rsidRPr="009423A7">
        <w:rPr>
          <w:rFonts w:ascii="Calibri" w:eastAsia="Times New Roman" w:hAnsi="Calibri" w:cs="Calibri"/>
          <w:color w:val="000000"/>
          <w:sz w:val="24"/>
          <w:szCs w:val="24"/>
          <w:lang w:eastAsia="fr-FR"/>
        </w:rPr>
        <w:t xml:space="preserve"> </w:t>
      </w:r>
      <w:r w:rsidRPr="009423A7">
        <w:rPr>
          <w:rFonts w:ascii="Calibri" w:eastAsia="Times New Roman" w:hAnsi="Calibri" w:cs="Calibri"/>
          <w:b/>
          <w:bCs/>
          <w:color w:val="000000"/>
          <w:sz w:val="24"/>
          <w:szCs w:val="24"/>
          <w:lang w:eastAsia="fr-FR"/>
        </w:rPr>
        <w:t>À Lyon à 13 H</w:t>
      </w:r>
      <w:r w:rsidRPr="009423A7">
        <w:rPr>
          <w:rFonts w:ascii="Calibri" w:eastAsia="Times New Roman" w:hAnsi="Calibri" w:cs="Calibri"/>
          <w:color w:val="000000"/>
          <w:sz w:val="24"/>
          <w:szCs w:val="24"/>
          <w:lang w:eastAsia="fr-FR"/>
        </w:rPr>
        <w:t xml:space="preserve">, la manifestation unitaire du personnel soignant </w:t>
      </w:r>
      <w:r w:rsidRPr="009423A7">
        <w:rPr>
          <w:rFonts w:ascii="Calibri" w:eastAsia="Times New Roman" w:hAnsi="Calibri" w:cs="Calibri"/>
          <w:b/>
          <w:bCs/>
          <w:color w:val="000000"/>
          <w:sz w:val="24"/>
          <w:szCs w:val="24"/>
          <w:lang w:eastAsia="fr-FR"/>
        </w:rPr>
        <w:t xml:space="preserve">place d’Arsonval </w:t>
      </w:r>
      <w:r w:rsidRPr="009423A7">
        <w:rPr>
          <w:rFonts w:ascii="Calibri" w:eastAsia="Times New Roman" w:hAnsi="Calibri" w:cs="Calibri"/>
          <w:color w:val="000000"/>
          <w:sz w:val="24"/>
          <w:szCs w:val="24"/>
          <w:lang w:eastAsia="fr-FR"/>
        </w:rPr>
        <w:t xml:space="preserve">(devant l’hôpital HEH / Metro Grange Blanche) pour partir en manifestation en direction de l’Agence Régionale de Santé.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Segoe UI Symbol" w:eastAsia="Times New Roman" w:hAnsi="Segoe UI Symbol" w:cs="Segoe UI Symbol"/>
          <w:color w:val="000000"/>
          <w:sz w:val="24"/>
          <w:szCs w:val="24"/>
          <w:lang w:eastAsia="fr-FR"/>
        </w:rPr>
        <w:t>➢</w:t>
      </w:r>
      <w:r w:rsidRPr="009423A7">
        <w:rPr>
          <w:rFonts w:ascii="Calibri" w:eastAsia="Times New Roman" w:hAnsi="Calibri" w:cs="Calibri"/>
          <w:color w:val="000000"/>
          <w:sz w:val="24"/>
          <w:szCs w:val="24"/>
          <w:lang w:eastAsia="fr-FR"/>
        </w:rPr>
        <w:t xml:space="preserve"> </w:t>
      </w:r>
      <w:r w:rsidRPr="009423A7">
        <w:rPr>
          <w:rFonts w:ascii="Calibri" w:eastAsia="Times New Roman" w:hAnsi="Calibri" w:cs="Calibri"/>
          <w:b/>
          <w:bCs/>
          <w:color w:val="000000"/>
          <w:sz w:val="24"/>
          <w:szCs w:val="24"/>
          <w:lang w:eastAsia="fr-FR"/>
        </w:rPr>
        <w:t>À Villefranche</w:t>
      </w:r>
      <w:r w:rsidRPr="009423A7">
        <w:rPr>
          <w:rFonts w:ascii="Calibri" w:eastAsia="Times New Roman" w:hAnsi="Calibri" w:cs="Calibri"/>
          <w:color w:val="000000"/>
          <w:sz w:val="24"/>
          <w:szCs w:val="24"/>
          <w:lang w:eastAsia="fr-FR"/>
        </w:rPr>
        <w:t xml:space="preserve">, le parcours pour la santé: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xml:space="preserve">• Rassemblement : </w:t>
      </w:r>
      <w:r w:rsidRPr="009423A7">
        <w:rPr>
          <w:rFonts w:ascii="Calibri" w:eastAsia="Times New Roman" w:hAnsi="Calibri" w:cs="Calibri"/>
          <w:b/>
          <w:bCs/>
          <w:color w:val="000000"/>
          <w:sz w:val="24"/>
          <w:szCs w:val="24"/>
          <w:lang w:eastAsia="fr-FR"/>
        </w:rPr>
        <w:t xml:space="preserve">8 H 30 ESAT </w:t>
      </w:r>
      <w:r w:rsidRPr="009423A7">
        <w:rPr>
          <w:rFonts w:ascii="Calibri" w:eastAsia="Times New Roman" w:hAnsi="Calibri" w:cs="Calibri"/>
          <w:color w:val="000000"/>
          <w:sz w:val="24"/>
          <w:szCs w:val="24"/>
          <w:lang w:eastAsia="fr-FR"/>
        </w:rPr>
        <w:t xml:space="preserve">56 impasse Edison,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xml:space="preserve">• Rassemblement : </w:t>
      </w:r>
      <w:r w:rsidRPr="009423A7">
        <w:rPr>
          <w:rFonts w:ascii="Calibri" w:eastAsia="Times New Roman" w:hAnsi="Calibri" w:cs="Calibri"/>
          <w:b/>
          <w:bCs/>
          <w:color w:val="000000"/>
          <w:sz w:val="24"/>
          <w:szCs w:val="24"/>
          <w:lang w:eastAsia="fr-FR"/>
        </w:rPr>
        <w:t xml:space="preserve">11H 00 Hôpital Nord-Ouest </w:t>
      </w:r>
      <w:r w:rsidRPr="009423A7">
        <w:rPr>
          <w:rFonts w:ascii="Calibri" w:eastAsia="Times New Roman" w:hAnsi="Calibri" w:cs="Calibri"/>
          <w:color w:val="000000"/>
          <w:sz w:val="24"/>
          <w:szCs w:val="24"/>
          <w:lang w:eastAsia="fr-FR"/>
        </w:rPr>
        <w:t>devant l’entrée principale (Plateau d’</w:t>
      </w:r>
      <w:proofErr w:type="spellStart"/>
      <w:r w:rsidRPr="009423A7">
        <w:rPr>
          <w:rFonts w:ascii="Calibri" w:eastAsia="Times New Roman" w:hAnsi="Calibri" w:cs="Calibri"/>
          <w:color w:val="000000"/>
          <w:sz w:val="24"/>
          <w:szCs w:val="24"/>
          <w:lang w:eastAsia="fr-FR"/>
        </w:rPr>
        <w:t>Ouilly</w:t>
      </w:r>
      <w:proofErr w:type="spellEnd"/>
      <w:r w:rsidRPr="009423A7">
        <w:rPr>
          <w:rFonts w:ascii="Calibri" w:eastAsia="Times New Roman" w:hAnsi="Calibri" w:cs="Calibri"/>
          <w:color w:val="000000"/>
          <w:sz w:val="24"/>
          <w:szCs w:val="24"/>
          <w:lang w:eastAsia="fr-FR"/>
        </w:rPr>
        <w:t xml:space="preserve">)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xml:space="preserve">• Manifestation départ </w:t>
      </w:r>
      <w:r w:rsidRPr="009423A7">
        <w:rPr>
          <w:rFonts w:ascii="Calibri" w:eastAsia="Times New Roman" w:hAnsi="Calibri" w:cs="Calibri"/>
          <w:b/>
          <w:bCs/>
          <w:color w:val="000000"/>
          <w:sz w:val="24"/>
          <w:szCs w:val="24"/>
          <w:lang w:eastAsia="fr-FR"/>
        </w:rPr>
        <w:t xml:space="preserve">à 14 H 30 les EHPAD Magnolia et Forest </w:t>
      </w:r>
      <w:r w:rsidRPr="009423A7">
        <w:rPr>
          <w:rFonts w:ascii="Calibri" w:eastAsia="Times New Roman" w:hAnsi="Calibri" w:cs="Calibri"/>
          <w:color w:val="000000"/>
          <w:sz w:val="24"/>
          <w:szCs w:val="24"/>
          <w:lang w:eastAsia="fr-FR"/>
        </w:rPr>
        <w:t xml:space="preserve">(42 rue </w:t>
      </w:r>
      <w:proofErr w:type="spellStart"/>
      <w:r w:rsidRPr="009423A7">
        <w:rPr>
          <w:rFonts w:ascii="Calibri" w:eastAsia="Times New Roman" w:hAnsi="Calibri" w:cs="Calibri"/>
          <w:color w:val="000000"/>
          <w:sz w:val="24"/>
          <w:szCs w:val="24"/>
          <w:lang w:eastAsia="fr-FR"/>
        </w:rPr>
        <w:t>Burdeau</w:t>
      </w:r>
      <w:proofErr w:type="spellEnd"/>
      <w:r w:rsidRPr="009423A7">
        <w:rPr>
          <w:rFonts w:ascii="Calibri" w:eastAsia="Times New Roman" w:hAnsi="Calibri" w:cs="Calibri"/>
          <w:color w:val="000000"/>
          <w:sz w:val="24"/>
          <w:szCs w:val="24"/>
          <w:lang w:eastAsia="fr-FR"/>
        </w:rPr>
        <w:t xml:space="preserve">) avec arrêt </w:t>
      </w:r>
      <w:r w:rsidRPr="009423A7">
        <w:rPr>
          <w:rFonts w:ascii="Calibri" w:eastAsia="Times New Roman" w:hAnsi="Calibri" w:cs="Calibri"/>
          <w:b/>
          <w:bCs/>
          <w:color w:val="000000"/>
          <w:sz w:val="24"/>
          <w:szCs w:val="24"/>
          <w:lang w:eastAsia="fr-FR"/>
        </w:rPr>
        <w:t xml:space="preserve">15 H 30 devant l’AGIVR </w:t>
      </w:r>
      <w:r w:rsidRPr="009423A7">
        <w:rPr>
          <w:rFonts w:ascii="Calibri" w:eastAsia="Times New Roman" w:hAnsi="Calibri" w:cs="Calibri"/>
          <w:color w:val="000000"/>
          <w:sz w:val="24"/>
          <w:szCs w:val="24"/>
          <w:lang w:eastAsia="fr-FR"/>
        </w:rPr>
        <w:t xml:space="preserve">(rue des remparts) puis </w:t>
      </w:r>
      <w:r w:rsidRPr="009423A7">
        <w:rPr>
          <w:rFonts w:ascii="Calibri" w:eastAsia="Times New Roman" w:hAnsi="Calibri" w:cs="Calibri"/>
          <w:b/>
          <w:bCs/>
          <w:color w:val="000000"/>
          <w:sz w:val="24"/>
          <w:szCs w:val="24"/>
          <w:lang w:eastAsia="fr-FR"/>
        </w:rPr>
        <w:t xml:space="preserve">à 16 H 30 arrivée Place des Arts </w:t>
      </w:r>
      <w:r w:rsidRPr="009423A7">
        <w:rPr>
          <w:rFonts w:ascii="Calibri" w:eastAsia="Times New Roman" w:hAnsi="Calibri" w:cs="Calibri"/>
          <w:color w:val="000000"/>
          <w:sz w:val="24"/>
          <w:szCs w:val="24"/>
          <w:lang w:eastAsia="fr-FR"/>
        </w:rPr>
        <w:t xml:space="preserve">avec prises de paroles. </w:t>
      </w:r>
    </w:p>
    <w:p w:rsidR="009423A7" w:rsidRPr="009423A7" w:rsidRDefault="009423A7" w:rsidP="009423A7">
      <w:pPr>
        <w:spacing w:after="0" w:line="240" w:lineRule="auto"/>
        <w:rPr>
          <w:rFonts w:ascii="Calibri" w:eastAsia="Times New Roman" w:hAnsi="Calibri" w:cs="Calibri"/>
          <w:color w:val="000000"/>
          <w:sz w:val="24"/>
          <w:szCs w:val="24"/>
          <w:lang w:eastAsia="fr-FR"/>
        </w:rPr>
      </w:pPr>
      <w:r w:rsidRPr="009423A7">
        <w:rPr>
          <w:rFonts w:ascii="Calibri" w:eastAsia="Times New Roman" w:hAnsi="Calibri" w:cs="Calibri"/>
          <w:color w:val="000000"/>
          <w:sz w:val="24"/>
          <w:szCs w:val="24"/>
          <w:lang w:eastAsia="fr-FR"/>
        </w:rPr>
        <w:t> Syndicat CGT de la CPAM du Rhône</w:t>
      </w:r>
    </w:p>
    <w:p w:rsidR="00B55E91" w:rsidRDefault="009423A7"/>
    <w:sectPr w:rsidR="00B55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97404"/>
    <w:multiLevelType w:val="multilevel"/>
    <w:tmpl w:val="1F0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A2842"/>
    <w:multiLevelType w:val="multilevel"/>
    <w:tmpl w:val="67B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077DD"/>
    <w:multiLevelType w:val="multilevel"/>
    <w:tmpl w:val="3C2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A7"/>
    <w:rsid w:val="004D73DA"/>
    <w:rsid w:val="00735E15"/>
    <w:rsid w:val="00942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3D86-D642-4AD2-95A0-E2B3CAE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11712">
      <w:bodyDiv w:val="1"/>
      <w:marLeft w:val="0"/>
      <w:marRight w:val="0"/>
      <w:marTop w:val="0"/>
      <w:marBottom w:val="0"/>
      <w:divBdr>
        <w:top w:val="none" w:sz="0" w:space="0" w:color="auto"/>
        <w:left w:val="none" w:sz="0" w:space="0" w:color="auto"/>
        <w:bottom w:val="none" w:sz="0" w:space="0" w:color="auto"/>
        <w:right w:val="none" w:sz="0" w:space="0" w:color="auto"/>
      </w:divBdr>
      <w:divsChild>
        <w:div w:id="201603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PEREYRON</dc:creator>
  <cp:keywords/>
  <dc:description/>
  <cp:lastModifiedBy>MURIELLE PEREYRON</cp:lastModifiedBy>
  <cp:revision>1</cp:revision>
  <dcterms:created xsi:type="dcterms:W3CDTF">2020-06-14T07:22:00Z</dcterms:created>
  <dcterms:modified xsi:type="dcterms:W3CDTF">2020-06-14T07:27:00Z</dcterms:modified>
</cp:coreProperties>
</file>